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1C7" w:rsidRDefault="00C937C0">
      <w:pPr>
        <w:jc w:val="left"/>
        <w:rPr>
          <w:rFonts w:ascii="方正仿宋简体" w:eastAsia="方正仿宋简体"/>
          <w:b/>
          <w:sz w:val="28"/>
          <w:szCs w:val="28"/>
        </w:rPr>
      </w:pPr>
      <w:r>
        <w:rPr>
          <w:rFonts w:ascii="方正仿宋简体" w:eastAsia="方正仿宋简体" w:hint="eastAsia"/>
          <w:b/>
          <w:sz w:val="28"/>
          <w:szCs w:val="28"/>
        </w:rPr>
        <w:t>附件：</w:t>
      </w:r>
      <w:bookmarkStart w:id="0" w:name="_GoBack"/>
      <w:bookmarkEnd w:id="0"/>
      <w:r w:rsidR="00EF3296" w:rsidRPr="00EF3296">
        <w:rPr>
          <w:rFonts w:ascii="方正仿宋简体" w:eastAsia="方正仿宋简体" w:hint="eastAsia"/>
          <w:b/>
          <w:sz w:val="28"/>
          <w:szCs w:val="28"/>
        </w:rPr>
        <w:t xml:space="preserve"> 9批次缺陷儿童玩具产品召回的详细信息</w:t>
      </w:r>
      <w:r>
        <w:rPr>
          <w:rFonts w:ascii="方正仿宋简体" w:eastAsia="方正仿宋简体" w:hint="eastAsia"/>
          <w:b/>
          <w:sz w:val="28"/>
          <w:szCs w:val="28"/>
        </w:rPr>
        <w:t>召回产品信息</w:t>
      </w:r>
    </w:p>
    <w:tbl>
      <w:tblPr>
        <w:tblW w:w="206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1151"/>
        <w:gridCol w:w="1416"/>
        <w:gridCol w:w="625"/>
        <w:gridCol w:w="1105"/>
        <w:gridCol w:w="1105"/>
        <w:gridCol w:w="1416"/>
        <w:gridCol w:w="5385"/>
        <w:gridCol w:w="7799"/>
      </w:tblGrid>
      <w:tr w:rsidR="00CF41C7">
        <w:trPr>
          <w:trHeight w:val="787"/>
          <w:tblHeader/>
        </w:trPr>
        <w:tc>
          <w:tcPr>
            <w:tcW w:w="695" w:type="dxa"/>
            <w:vAlign w:val="center"/>
          </w:tcPr>
          <w:p w:rsidR="00CF41C7" w:rsidRDefault="00C937C0">
            <w:pPr>
              <w:jc w:val="center"/>
              <w:rPr>
                <w:b/>
                <w:sz w:val="20"/>
                <w:szCs w:val="18"/>
              </w:rPr>
            </w:pPr>
            <w:r>
              <w:rPr>
                <w:b/>
                <w:sz w:val="20"/>
                <w:szCs w:val="18"/>
              </w:rPr>
              <w:t>序号</w:t>
            </w:r>
          </w:p>
        </w:tc>
        <w:tc>
          <w:tcPr>
            <w:tcW w:w="1151" w:type="dxa"/>
            <w:vAlign w:val="center"/>
          </w:tcPr>
          <w:p w:rsidR="00CF41C7" w:rsidRDefault="00C937C0">
            <w:pPr>
              <w:jc w:val="center"/>
              <w:rPr>
                <w:b/>
                <w:sz w:val="20"/>
                <w:szCs w:val="18"/>
              </w:rPr>
            </w:pPr>
            <w:r>
              <w:rPr>
                <w:b/>
                <w:sz w:val="20"/>
                <w:szCs w:val="18"/>
              </w:rPr>
              <w:t>产品名称</w:t>
            </w:r>
          </w:p>
        </w:tc>
        <w:tc>
          <w:tcPr>
            <w:tcW w:w="1416" w:type="dxa"/>
            <w:vAlign w:val="center"/>
          </w:tcPr>
          <w:p w:rsidR="00CF41C7" w:rsidRDefault="00C937C0">
            <w:pPr>
              <w:jc w:val="center"/>
              <w:rPr>
                <w:b/>
                <w:sz w:val="20"/>
                <w:szCs w:val="18"/>
              </w:rPr>
            </w:pPr>
            <w:r>
              <w:rPr>
                <w:b/>
                <w:sz w:val="20"/>
                <w:szCs w:val="18"/>
              </w:rPr>
              <w:t>生产者</w:t>
            </w:r>
          </w:p>
        </w:tc>
        <w:tc>
          <w:tcPr>
            <w:tcW w:w="625" w:type="dxa"/>
            <w:vAlign w:val="center"/>
          </w:tcPr>
          <w:p w:rsidR="00CF41C7" w:rsidRDefault="00C937C0">
            <w:pPr>
              <w:jc w:val="center"/>
              <w:rPr>
                <w:b/>
                <w:sz w:val="20"/>
                <w:szCs w:val="18"/>
              </w:rPr>
            </w:pPr>
            <w:r>
              <w:rPr>
                <w:b/>
                <w:sz w:val="20"/>
                <w:szCs w:val="18"/>
              </w:rPr>
              <w:t>数量</w:t>
            </w:r>
          </w:p>
        </w:tc>
        <w:tc>
          <w:tcPr>
            <w:tcW w:w="1105" w:type="dxa"/>
            <w:tcBorders>
              <w:right w:val="single" w:sz="4" w:space="0" w:color="auto"/>
            </w:tcBorders>
            <w:vAlign w:val="center"/>
          </w:tcPr>
          <w:p w:rsidR="00CF41C7" w:rsidRDefault="00C937C0">
            <w:pPr>
              <w:jc w:val="center"/>
              <w:rPr>
                <w:b/>
                <w:sz w:val="20"/>
                <w:szCs w:val="18"/>
              </w:rPr>
            </w:pPr>
            <w:r>
              <w:rPr>
                <w:b/>
                <w:sz w:val="20"/>
                <w:szCs w:val="18"/>
              </w:rPr>
              <w:t>商标</w:t>
            </w:r>
          </w:p>
        </w:tc>
        <w:tc>
          <w:tcPr>
            <w:tcW w:w="1105" w:type="dxa"/>
            <w:tcBorders>
              <w:left w:val="single" w:sz="4" w:space="0" w:color="auto"/>
            </w:tcBorders>
            <w:vAlign w:val="center"/>
          </w:tcPr>
          <w:p w:rsidR="00CF41C7" w:rsidRDefault="00C937C0">
            <w:pPr>
              <w:jc w:val="center"/>
              <w:rPr>
                <w:b/>
                <w:sz w:val="20"/>
                <w:szCs w:val="18"/>
              </w:rPr>
            </w:pPr>
            <w:r>
              <w:rPr>
                <w:rFonts w:hint="eastAsia"/>
                <w:b/>
                <w:sz w:val="20"/>
                <w:szCs w:val="18"/>
              </w:rPr>
              <w:t>型号</w:t>
            </w:r>
          </w:p>
        </w:tc>
        <w:tc>
          <w:tcPr>
            <w:tcW w:w="1416" w:type="dxa"/>
            <w:vAlign w:val="center"/>
          </w:tcPr>
          <w:p w:rsidR="00CF41C7" w:rsidRDefault="00C937C0">
            <w:pPr>
              <w:jc w:val="center"/>
              <w:rPr>
                <w:b/>
                <w:sz w:val="20"/>
                <w:szCs w:val="18"/>
              </w:rPr>
            </w:pPr>
            <w:r>
              <w:rPr>
                <w:rFonts w:hint="eastAsia"/>
                <w:b/>
                <w:sz w:val="20"/>
                <w:szCs w:val="18"/>
              </w:rPr>
              <w:t>联系电话</w:t>
            </w:r>
          </w:p>
        </w:tc>
        <w:tc>
          <w:tcPr>
            <w:tcW w:w="5385" w:type="dxa"/>
            <w:vAlign w:val="center"/>
          </w:tcPr>
          <w:p w:rsidR="00CF41C7" w:rsidRDefault="00C937C0">
            <w:pPr>
              <w:jc w:val="center"/>
              <w:rPr>
                <w:b/>
                <w:sz w:val="20"/>
                <w:szCs w:val="18"/>
              </w:rPr>
            </w:pPr>
            <w:r>
              <w:rPr>
                <w:b/>
                <w:sz w:val="20"/>
                <w:szCs w:val="18"/>
              </w:rPr>
              <w:t>产品缺陷描述</w:t>
            </w:r>
          </w:p>
        </w:tc>
        <w:tc>
          <w:tcPr>
            <w:tcW w:w="7799" w:type="dxa"/>
            <w:vAlign w:val="center"/>
          </w:tcPr>
          <w:p w:rsidR="00CF41C7" w:rsidRDefault="00C937C0">
            <w:pPr>
              <w:jc w:val="center"/>
              <w:rPr>
                <w:b/>
                <w:sz w:val="20"/>
                <w:szCs w:val="18"/>
              </w:rPr>
            </w:pPr>
            <w:r>
              <w:rPr>
                <w:b/>
                <w:sz w:val="20"/>
                <w:szCs w:val="18"/>
              </w:rPr>
              <w:t>产品外观及缺陷示意图</w:t>
            </w:r>
          </w:p>
        </w:tc>
      </w:tr>
      <w:tr w:rsidR="00CF41C7">
        <w:tc>
          <w:tcPr>
            <w:tcW w:w="695" w:type="dxa"/>
            <w:shd w:val="clear" w:color="auto" w:fill="FFFFFF"/>
            <w:vAlign w:val="center"/>
          </w:tcPr>
          <w:p w:rsidR="00CF41C7" w:rsidRDefault="00C937C0">
            <w:pPr>
              <w:jc w:val="center"/>
              <w:rPr>
                <w:rFonts w:ascii="宋体" w:hAnsi="宋体"/>
                <w:sz w:val="18"/>
                <w:szCs w:val="18"/>
              </w:rPr>
            </w:pPr>
            <w:r>
              <w:rPr>
                <w:rFonts w:ascii="宋体" w:hAnsi="宋体"/>
                <w:sz w:val="18"/>
                <w:szCs w:val="18"/>
              </w:rPr>
              <w:t>1</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儿童推车</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山东好儿郎儿童用品有限公司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20</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好儿郎</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TC616</w:t>
            </w:r>
          </w:p>
        </w:tc>
        <w:tc>
          <w:tcPr>
            <w:tcW w:w="1416"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 xml:space="preserve"> 0632-7783959/7793999</w:t>
            </w:r>
          </w:p>
        </w:tc>
        <w:tc>
          <w:tcPr>
            <w:tcW w:w="5385" w:type="dxa"/>
            <w:shd w:val="clear" w:color="auto" w:fill="FFFFFF"/>
            <w:vAlign w:val="center"/>
          </w:tcPr>
          <w:p w:rsidR="00CF41C7" w:rsidRDefault="00C937C0">
            <w:pPr>
              <w:rPr>
                <w:rFonts w:ascii="宋体"/>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）车辆扶手下端有</w:t>
            </w:r>
            <w:r>
              <w:rPr>
                <w:rFonts w:ascii="宋体" w:hAnsi="宋体"/>
                <w:sz w:val="18"/>
                <w:szCs w:val="18"/>
              </w:rPr>
              <w:t>5mm-12mm</w:t>
            </w:r>
            <w:r>
              <w:rPr>
                <w:rFonts w:ascii="宋体" w:hAnsi="宋体" w:hint="eastAsia"/>
                <w:sz w:val="18"/>
                <w:szCs w:val="18"/>
              </w:rPr>
              <w:t>危险夹缝，有致儿童被夹伤的危险。</w:t>
            </w:r>
          </w:p>
          <w:p w:rsidR="00CF41C7" w:rsidRPr="00665B44" w:rsidRDefault="00C937C0">
            <w:pPr>
              <w:rPr>
                <w:rFonts w:ascii="宋体"/>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）小零件</w:t>
            </w:r>
            <w:r w:rsidRPr="00665B44">
              <w:rPr>
                <w:rFonts w:ascii="宋体" w:hAnsi="宋体" w:hint="eastAsia"/>
                <w:sz w:val="18"/>
                <w:szCs w:val="18"/>
              </w:rPr>
              <w:t>盘装配螺丝产生了危险锐利边缘，有致儿童被划伤的危险。</w:t>
            </w:r>
          </w:p>
          <w:p w:rsidR="00CF41C7" w:rsidRPr="00665B44" w:rsidRDefault="00C937C0">
            <w:pPr>
              <w:rPr>
                <w:rFonts w:ascii="宋体"/>
                <w:sz w:val="18"/>
                <w:szCs w:val="18"/>
              </w:rPr>
            </w:pPr>
            <w:r w:rsidRPr="00665B44">
              <w:rPr>
                <w:rFonts w:ascii="宋体" w:hAnsi="宋体" w:hint="eastAsia"/>
                <w:sz w:val="18"/>
                <w:szCs w:val="18"/>
              </w:rPr>
              <w:t>（</w:t>
            </w:r>
            <w:r w:rsidRPr="00665B44">
              <w:rPr>
                <w:rFonts w:ascii="宋体" w:hAnsi="宋体"/>
                <w:sz w:val="18"/>
                <w:szCs w:val="18"/>
              </w:rPr>
              <w:t>3</w:t>
            </w:r>
            <w:r w:rsidRPr="00665B44">
              <w:rPr>
                <w:rFonts w:ascii="宋体" w:hAnsi="宋体" w:hint="eastAsia"/>
                <w:sz w:val="18"/>
                <w:szCs w:val="18"/>
              </w:rPr>
              <w:t>）手把强度试验后，换向手把提起时无法固定在定位销中，有</w:t>
            </w:r>
            <w:r w:rsidR="00287E32">
              <w:rPr>
                <w:rFonts w:ascii="宋体" w:hAnsi="宋体" w:hint="eastAsia"/>
                <w:sz w:val="18"/>
                <w:szCs w:val="18"/>
              </w:rPr>
              <w:t>从定位销中松脱引起车体失控</w:t>
            </w:r>
            <w:r w:rsidRPr="00665B44">
              <w:rPr>
                <w:rFonts w:ascii="宋体" w:hAnsi="宋体" w:hint="eastAsia"/>
                <w:sz w:val="18"/>
                <w:szCs w:val="18"/>
              </w:rPr>
              <w:t>致儿童受伤的危险。</w:t>
            </w:r>
          </w:p>
          <w:p w:rsidR="00CF41C7" w:rsidRDefault="00C937C0">
            <w:pPr>
              <w:rPr>
                <w:rFonts w:ascii="宋体"/>
                <w:sz w:val="18"/>
                <w:szCs w:val="18"/>
              </w:rPr>
            </w:pPr>
            <w:r w:rsidRPr="00665B44">
              <w:rPr>
                <w:rFonts w:ascii="宋体" w:hAnsi="宋体" w:hint="eastAsia"/>
                <w:sz w:val="18"/>
                <w:szCs w:val="18"/>
              </w:rPr>
              <w:t>（</w:t>
            </w:r>
            <w:r w:rsidRPr="00665B44">
              <w:rPr>
                <w:rFonts w:ascii="宋体" w:hAnsi="宋体"/>
                <w:sz w:val="18"/>
                <w:szCs w:val="18"/>
              </w:rPr>
              <w:t>4</w:t>
            </w:r>
            <w:r w:rsidR="00076295">
              <w:rPr>
                <w:rFonts w:ascii="宋体" w:hAnsi="宋体" w:hint="eastAsia"/>
                <w:sz w:val="18"/>
                <w:szCs w:val="18"/>
              </w:rPr>
              <w:t>）手把可换向而前轮无制动装置，有</w:t>
            </w:r>
            <w:r w:rsidR="00076295" w:rsidRPr="00665B44">
              <w:rPr>
                <w:rFonts w:ascii="宋体" w:hAnsi="宋体" w:hint="eastAsia"/>
                <w:sz w:val="18"/>
                <w:szCs w:val="18"/>
              </w:rPr>
              <w:t>手把</w:t>
            </w:r>
            <w:r w:rsidRPr="00665B44">
              <w:rPr>
                <w:rFonts w:ascii="宋体" w:hAnsi="宋体" w:hint="eastAsia"/>
                <w:sz w:val="18"/>
                <w:szCs w:val="18"/>
              </w:rPr>
              <w:t>换向后监护人无</w:t>
            </w:r>
            <w:r>
              <w:rPr>
                <w:rFonts w:ascii="宋体" w:hAnsi="宋体" w:hint="eastAsia"/>
                <w:sz w:val="18"/>
                <w:szCs w:val="18"/>
              </w:rPr>
              <w:t>法操控制动装置致车辆在停驻斜坡等路况下儿童处于危险状态。</w:t>
            </w:r>
          </w:p>
          <w:p w:rsidR="00CF41C7" w:rsidRDefault="00C937C0">
            <w:pPr>
              <w:rPr>
                <w:rFonts w:ascii="宋体"/>
                <w:sz w:val="24"/>
                <w:szCs w:val="20"/>
              </w:rPr>
            </w:pPr>
            <w:r>
              <w:rPr>
                <w:rFonts w:ascii="宋体" w:hAnsi="宋体" w:cs="宋体" w:hint="eastAsia"/>
                <w:sz w:val="18"/>
                <w:szCs w:val="18"/>
              </w:rPr>
              <w:t>（</w:t>
            </w:r>
            <w:r>
              <w:rPr>
                <w:rFonts w:ascii="宋体" w:hAnsi="宋体" w:cs="宋体"/>
                <w:sz w:val="18"/>
                <w:szCs w:val="18"/>
              </w:rPr>
              <w:t>5</w:t>
            </w:r>
            <w:r>
              <w:rPr>
                <w:rFonts w:ascii="宋体" w:hAnsi="宋体" w:cs="宋体" w:hint="eastAsia"/>
                <w:sz w:val="18"/>
                <w:szCs w:val="18"/>
              </w:rPr>
              <w:t>）</w:t>
            </w:r>
            <w:r>
              <w:rPr>
                <w:rFonts w:hAnsi="宋体" w:hint="eastAsia"/>
                <w:sz w:val="18"/>
                <w:szCs w:val="18"/>
              </w:rPr>
              <w:t>折叠锁定装置释放时，</w:t>
            </w:r>
            <w:r>
              <w:rPr>
                <w:rFonts w:ascii="宋体" w:hAnsi="宋体" w:cs="宋体" w:hint="eastAsia"/>
                <w:sz w:val="18"/>
                <w:szCs w:val="18"/>
              </w:rPr>
              <w:t>只有一个动作，</w:t>
            </w:r>
            <w:r>
              <w:rPr>
                <w:rFonts w:hAnsi="宋体" w:hint="eastAsia"/>
                <w:sz w:val="18"/>
                <w:szCs w:val="18"/>
              </w:rPr>
              <w:t>有致儿童因意外折叠而受伤的危险。</w:t>
            </w:r>
          </w:p>
          <w:p w:rsidR="00CF41C7" w:rsidRDefault="00C937C0">
            <w:pPr>
              <w:rPr>
                <w:rFonts w:ascii="宋体" w:hAnsi="宋体" w:cs="宋体"/>
                <w:sz w:val="18"/>
                <w:szCs w:val="18"/>
              </w:rPr>
            </w:pPr>
            <w:r>
              <w:rPr>
                <w:rFonts w:ascii="宋体" w:hAnsi="宋体" w:cs="宋体" w:hint="eastAsia"/>
                <w:sz w:val="18"/>
                <w:szCs w:val="18"/>
              </w:rPr>
              <w:t>（</w:t>
            </w:r>
            <w:r>
              <w:rPr>
                <w:rFonts w:ascii="宋体" w:hAnsi="宋体" w:cs="宋体"/>
                <w:sz w:val="18"/>
                <w:szCs w:val="18"/>
              </w:rPr>
              <w:t>6</w:t>
            </w:r>
            <w:r>
              <w:rPr>
                <w:rFonts w:ascii="宋体" w:hAnsi="宋体" w:cs="宋体" w:hint="eastAsia"/>
                <w:sz w:val="18"/>
                <w:szCs w:val="18"/>
              </w:rPr>
              <w:t>）未设置</w:t>
            </w:r>
            <w:r w:rsidR="00A6774F">
              <w:rPr>
                <w:rFonts w:ascii="宋体" w:hAnsi="宋体" w:hint="eastAsia"/>
                <w:sz w:val="18"/>
              </w:rPr>
              <w:t>影响儿童</w:t>
            </w:r>
            <w:r>
              <w:rPr>
                <w:rFonts w:ascii="宋体" w:hAnsi="宋体" w:hint="eastAsia"/>
                <w:sz w:val="18"/>
              </w:rPr>
              <w:t>安全的相关警示说明或警示标志。</w:t>
            </w:r>
          </w:p>
        </w:tc>
        <w:tc>
          <w:tcPr>
            <w:tcW w:w="7799" w:type="dxa"/>
            <w:shd w:val="clear" w:color="auto" w:fill="FFFFFF"/>
            <w:vAlign w:val="center"/>
          </w:tcPr>
          <w:p w:rsidR="00CF41C7" w:rsidRDefault="00B972BF">
            <w:pPr>
              <w:jc w:val="left"/>
              <w:rPr>
                <w:sz w:val="18"/>
                <w:szCs w:val="18"/>
              </w:rPr>
            </w:pPr>
            <w:r>
              <w:rPr>
                <w:sz w:val="24"/>
              </w:rPr>
              <w:pict>
                <v:oval id="_x0000_s1109" style="position:absolute;margin-left:322pt;margin-top:57.55pt;width:44.25pt;height:38.65pt;z-index:3;mso-position-horizontal-relative:text;mso-position-vertical-relative:text" o:preferrelative="t" strokecolor="red" strokeweight="3pt">
                  <v:fill opacity="0"/>
                  <v:stroke miterlimit="2"/>
                </v:oval>
              </w:pict>
            </w:r>
            <w:r>
              <w:rPr>
                <w:sz w:val="24"/>
              </w:rPr>
              <w:pict>
                <v:oval id="_x0000_s1108" style="position:absolute;margin-left:222.85pt;margin-top:37.95pt;width:40.65pt;height:36.7pt;z-index:2;mso-position-horizontal-relative:text;mso-position-vertical-relative:text" o:preferrelative="t" strokecolor="red" strokeweight="3pt">
                  <v:fill opacity="0"/>
                  <v:stroke miterlimit="2"/>
                </v:oval>
              </w:pict>
            </w:r>
            <w:r>
              <w:rPr>
                <w:sz w:val="24"/>
              </w:rPr>
              <w:pict>
                <v:oval id="_x0000_s1107" style="position:absolute;margin-left:121.3pt;margin-top:37.35pt;width:35.1pt;height:37.1pt;z-index:1;mso-position-horizontal-relative:text;mso-position-vertical-relative:text" o:preferrelative="t" strokecolor="red" strokeweight="3pt">
                  <v:fill opacity="0"/>
                  <v:stroke miterlimit="2"/>
                </v:oval>
              </w:pict>
            </w: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13.25pt">
                  <v:imagedata r:id="rId8" o:title="KBTC131305-中标化-儿童推车" croptop="7490f" cropleft="8260f" cropright="10020f"/>
                </v:shape>
              </w:pict>
            </w:r>
            <w:r w:rsidR="00C937C0">
              <w:rPr>
                <w:rFonts w:hint="eastAsia"/>
                <w:sz w:val="8"/>
              </w:rPr>
              <w:t xml:space="preserve"> </w:t>
            </w:r>
            <w:r>
              <w:pict>
                <v:shape id="_x0000_i1026" type="#_x0000_t75" style="width:93pt;height:114.75pt">
                  <v:imagedata r:id="rId9" o:title="KBTC131305-中标化-危险夹缝"/>
                </v:shape>
              </w:pict>
            </w:r>
            <w:r w:rsidR="00C937C0">
              <w:rPr>
                <w:rFonts w:hint="eastAsia"/>
                <w:sz w:val="11"/>
              </w:rPr>
              <w:t xml:space="preserve"> </w:t>
            </w:r>
            <w:r>
              <w:pict>
                <v:shape id="_x0000_i1027" type="#_x0000_t75" style="width:92.25pt;height:114.75pt">
                  <v:imagedata r:id="rId10" o:title="KBTC131305-中标化-锐边"/>
                </v:shape>
              </w:pict>
            </w:r>
            <w:r w:rsidR="00C937C0">
              <w:rPr>
                <w:rFonts w:hint="eastAsia"/>
                <w:sz w:val="13"/>
              </w:rPr>
              <w:t xml:space="preserve"> </w:t>
            </w:r>
            <w:r>
              <w:pict>
                <v:shape id="_x0000_i1028" type="#_x0000_t75" style="width:93pt;height:113.25pt">
                  <v:imagedata r:id="rId11" o:title="KBTC131305-中标化-手把强度脱钩"/>
                </v:shape>
              </w:pict>
            </w:r>
          </w:p>
        </w:tc>
      </w:tr>
      <w:tr w:rsidR="00CF41C7">
        <w:tc>
          <w:tcPr>
            <w:tcW w:w="695" w:type="dxa"/>
            <w:shd w:val="clear" w:color="auto" w:fill="FFFFFF"/>
            <w:vAlign w:val="center"/>
          </w:tcPr>
          <w:p w:rsidR="00CF41C7" w:rsidRDefault="00C937C0">
            <w:pPr>
              <w:jc w:val="center"/>
              <w:rPr>
                <w:rFonts w:ascii="宋体" w:hAnsi="宋体"/>
                <w:sz w:val="18"/>
                <w:szCs w:val="18"/>
              </w:rPr>
            </w:pPr>
            <w:r>
              <w:rPr>
                <w:rFonts w:ascii="宋体" w:hAnsi="宋体"/>
                <w:sz w:val="18"/>
                <w:szCs w:val="18"/>
              </w:rPr>
              <w:t>2</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婴儿学步车</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山东省滕州市万宝童车有限公司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30</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福康</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F351</w:t>
            </w:r>
          </w:p>
        </w:tc>
        <w:tc>
          <w:tcPr>
            <w:tcW w:w="1416"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0632-5896688</w:t>
            </w:r>
          </w:p>
        </w:tc>
        <w:tc>
          <w:tcPr>
            <w:tcW w:w="5385" w:type="dxa"/>
            <w:shd w:val="clear" w:color="auto" w:fill="FFFFFF"/>
            <w:vAlign w:val="center"/>
          </w:tcPr>
          <w:p w:rsidR="00CF41C7" w:rsidRPr="00665B44" w:rsidRDefault="00C937C0">
            <w:pPr>
              <w:rPr>
                <w:rFonts w:ascii="宋体" w:cs="宋体"/>
                <w:sz w:val="18"/>
                <w:szCs w:val="18"/>
              </w:rPr>
            </w:pPr>
            <w:r w:rsidRPr="00665B44">
              <w:rPr>
                <w:rFonts w:ascii="宋体" w:hAnsi="宋体" w:cs="宋体" w:hint="eastAsia"/>
                <w:sz w:val="18"/>
                <w:szCs w:val="18"/>
              </w:rPr>
              <w:t>（</w:t>
            </w:r>
            <w:r w:rsidRPr="00665B44">
              <w:rPr>
                <w:rFonts w:ascii="宋体" w:hAnsi="宋体" w:cs="宋体"/>
                <w:sz w:val="18"/>
                <w:szCs w:val="18"/>
              </w:rPr>
              <w:t>1</w:t>
            </w:r>
            <w:r w:rsidRPr="00665B44">
              <w:rPr>
                <w:rFonts w:ascii="宋体" w:hAnsi="宋体" w:cs="宋体" w:hint="eastAsia"/>
                <w:sz w:val="18"/>
                <w:szCs w:val="18"/>
              </w:rPr>
              <w:t>）</w:t>
            </w:r>
            <w:r w:rsidRPr="00665B44">
              <w:rPr>
                <w:rFonts w:hint="eastAsia"/>
                <w:sz w:val="18"/>
                <w:szCs w:val="18"/>
              </w:rPr>
              <w:t>动态稳定性不够，学步车移动中碰到障碍块易倾翻，有致儿童受伤的危险。</w:t>
            </w:r>
          </w:p>
          <w:p w:rsidR="00CF41C7" w:rsidRPr="00665B44" w:rsidRDefault="00C937C0">
            <w:pPr>
              <w:rPr>
                <w:rFonts w:ascii="宋体" w:hAnsi="宋体" w:cs="宋体"/>
                <w:sz w:val="18"/>
                <w:szCs w:val="18"/>
              </w:rPr>
            </w:pPr>
            <w:r w:rsidRPr="00665B44">
              <w:rPr>
                <w:rFonts w:ascii="宋体" w:hAnsi="宋体" w:cs="宋体" w:hint="eastAsia"/>
                <w:sz w:val="18"/>
                <w:szCs w:val="18"/>
              </w:rPr>
              <w:t>（</w:t>
            </w:r>
            <w:r w:rsidRPr="00665B44">
              <w:rPr>
                <w:rFonts w:ascii="宋体" w:hAnsi="宋体" w:cs="宋体"/>
                <w:sz w:val="18"/>
                <w:szCs w:val="18"/>
              </w:rPr>
              <w:t>2</w:t>
            </w:r>
            <w:r w:rsidRPr="00665B44">
              <w:rPr>
                <w:rFonts w:ascii="宋体" w:hAnsi="宋体" w:cs="宋体" w:hint="eastAsia"/>
                <w:sz w:val="18"/>
                <w:szCs w:val="18"/>
              </w:rPr>
              <w:t>）静态强度不够，学步车在使用中坍塌，</w:t>
            </w:r>
            <w:r w:rsidRPr="00665B44">
              <w:rPr>
                <w:rFonts w:hint="eastAsia"/>
                <w:sz w:val="18"/>
                <w:szCs w:val="18"/>
              </w:rPr>
              <w:t>有致儿童受伤的危险。</w:t>
            </w:r>
          </w:p>
        </w:tc>
        <w:tc>
          <w:tcPr>
            <w:tcW w:w="7799" w:type="dxa"/>
            <w:shd w:val="clear" w:color="auto" w:fill="FFFFFF"/>
            <w:vAlign w:val="center"/>
          </w:tcPr>
          <w:p w:rsidR="00CF41C7" w:rsidRDefault="00B972BF">
            <w:pPr>
              <w:jc w:val="left"/>
              <w:rPr>
                <w:sz w:val="18"/>
                <w:szCs w:val="18"/>
              </w:rPr>
            </w:pPr>
            <w:r>
              <w:pict>
                <v:shape id="图片 1" o:spid="_x0000_i1029" type="#_x0000_t75" style="width:104.25pt;height:105pt">
                  <v:imagedata r:id="rId12" o:title=""/>
                </v:shape>
              </w:pict>
            </w:r>
            <w:r w:rsidR="00C937C0">
              <w:t xml:space="preserve"> </w:t>
            </w:r>
            <w:r>
              <w:pict>
                <v:shape id="_x0000_i1030" type="#_x0000_t75" style="width:103.5pt;height:103.5pt">
                  <v:imagedata r:id="rId13" o:title=""/>
                </v:shape>
              </w:pict>
            </w:r>
            <w:r w:rsidR="00C937C0">
              <w:rPr>
                <w:rFonts w:hint="eastAsia"/>
              </w:rPr>
              <w:t xml:space="preserve"> </w:t>
            </w:r>
            <w:r>
              <w:pict>
                <v:shape id="_x0000_i1031" type="#_x0000_t75" style="width:99pt;height:105pt">
                  <v:imagedata r:id="rId14" o:title=""/>
                </v:shape>
              </w:pict>
            </w:r>
          </w:p>
        </w:tc>
      </w:tr>
      <w:tr w:rsidR="00CF41C7">
        <w:tc>
          <w:tcPr>
            <w:tcW w:w="695" w:type="dxa"/>
            <w:shd w:val="clear" w:color="auto" w:fill="FFFFFF"/>
            <w:vAlign w:val="center"/>
          </w:tcPr>
          <w:p w:rsidR="00CF41C7" w:rsidRDefault="00C937C0">
            <w:pPr>
              <w:jc w:val="center"/>
              <w:rPr>
                <w:rFonts w:ascii="宋体" w:hAnsi="宋体"/>
                <w:sz w:val="18"/>
                <w:szCs w:val="18"/>
              </w:rPr>
            </w:pPr>
            <w:r>
              <w:rPr>
                <w:rFonts w:ascii="宋体" w:hAnsi="宋体"/>
                <w:sz w:val="18"/>
                <w:szCs w:val="18"/>
              </w:rPr>
              <w:t>3</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儿童推车</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莱阳市小贝乐儿童用品有限公司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sz w:val="18"/>
                <w:szCs w:val="18"/>
              </w:rPr>
              <w:t>378</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小贝乐</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A29</w:t>
            </w:r>
          </w:p>
        </w:tc>
        <w:tc>
          <w:tcPr>
            <w:tcW w:w="1416"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0535-7493988</w:t>
            </w:r>
          </w:p>
        </w:tc>
        <w:tc>
          <w:tcPr>
            <w:tcW w:w="5385" w:type="dxa"/>
            <w:shd w:val="clear" w:color="auto" w:fill="FFFFFF"/>
            <w:vAlign w:val="center"/>
          </w:tcPr>
          <w:p w:rsidR="00CF41C7" w:rsidRPr="00665B44" w:rsidRDefault="00C937C0">
            <w:pPr>
              <w:rPr>
                <w:rFonts w:ascii="宋体"/>
                <w:sz w:val="18"/>
                <w:szCs w:val="18"/>
              </w:rPr>
            </w:pPr>
            <w:r w:rsidRPr="00665B44">
              <w:rPr>
                <w:rFonts w:ascii="宋体" w:hAnsi="宋体" w:hint="eastAsia"/>
                <w:sz w:val="18"/>
                <w:szCs w:val="18"/>
              </w:rPr>
              <w:t>（</w:t>
            </w:r>
            <w:r w:rsidRPr="00665B44">
              <w:rPr>
                <w:rFonts w:ascii="宋体" w:hAnsi="宋体"/>
                <w:sz w:val="18"/>
                <w:szCs w:val="18"/>
              </w:rPr>
              <w:t>1</w:t>
            </w:r>
            <w:r w:rsidRPr="00665B44">
              <w:rPr>
                <w:rFonts w:ascii="宋体" w:hAnsi="宋体" w:hint="eastAsia"/>
                <w:sz w:val="18"/>
                <w:szCs w:val="18"/>
              </w:rPr>
              <w:t>）产品上无“切勿近火”警示。</w:t>
            </w:r>
          </w:p>
          <w:p w:rsidR="00CF41C7" w:rsidRPr="00665B44" w:rsidRDefault="00C937C0">
            <w:pPr>
              <w:rPr>
                <w:rFonts w:ascii="宋体"/>
                <w:sz w:val="18"/>
                <w:szCs w:val="18"/>
              </w:rPr>
            </w:pPr>
            <w:r w:rsidRPr="00665B44">
              <w:rPr>
                <w:rFonts w:ascii="宋体" w:hAnsi="宋体" w:hint="eastAsia"/>
                <w:sz w:val="18"/>
                <w:szCs w:val="18"/>
              </w:rPr>
              <w:t>（</w:t>
            </w:r>
            <w:r w:rsidRPr="00665B44">
              <w:rPr>
                <w:rFonts w:ascii="宋体" w:hAnsi="宋体"/>
                <w:sz w:val="18"/>
                <w:szCs w:val="18"/>
              </w:rPr>
              <w:t>2</w:t>
            </w:r>
            <w:r w:rsidRPr="00665B44">
              <w:rPr>
                <w:rFonts w:ascii="宋体" w:hAnsi="宋体" w:hint="eastAsia"/>
                <w:sz w:val="18"/>
                <w:szCs w:val="18"/>
              </w:rPr>
              <w:t>）靠背高度不足</w:t>
            </w:r>
            <w:r w:rsidRPr="00665B44">
              <w:rPr>
                <w:rFonts w:ascii="宋体" w:hAnsi="宋体"/>
                <w:sz w:val="18"/>
                <w:szCs w:val="18"/>
              </w:rPr>
              <w:t>370mm</w:t>
            </w:r>
            <w:r w:rsidRPr="00665B44">
              <w:rPr>
                <w:rFonts w:ascii="宋体" w:hAnsi="宋体" w:hint="eastAsia"/>
                <w:sz w:val="18"/>
                <w:szCs w:val="18"/>
              </w:rPr>
              <w:t>，</w:t>
            </w:r>
            <w:r w:rsidRPr="00665B44">
              <w:rPr>
                <w:rFonts w:hint="eastAsia"/>
                <w:sz w:val="18"/>
                <w:szCs w:val="18"/>
              </w:rPr>
              <w:t>靠背不能完全支撑到儿童背部及头部，易使儿童靠后时头部滑出靠背而受伤</w:t>
            </w:r>
            <w:r w:rsidRPr="00665B44">
              <w:rPr>
                <w:rFonts w:ascii="宋体" w:hAnsi="宋体" w:hint="eastAsia"/>
                <w:sz w:val="18"/>
                <w:szCs w:val="18"/>
              </w:rPr>
              <w:t>。</w:t>
            </w:r>
          </w:p>
          <w:p w:rsidR="00CF41C7" w:rsidRPr="00665B44" w:rsidRDefault="00C937C0">
            <w:pPr>
              <w:rPr>
                <w:rFonts w:ascii="宋体"/>
                <w:sz w:val="18"/>
                <w:szCs w:val="18"/>
              </w:rPr>
            </w:pPr>
            <w:r w:rsidRPr="00665B44">
              <w:rPr>
                <w:rFonts w:ascii="宋体" w:hAnsi="宋体" w:hint="eastAsia"/>
                <w:sz w:val="18"/>
                <w:szCs w:val="18"/>
              </w:rPr>
              <w:t>（</w:t>
            </w:r>
            <w:r w:rsidRPr="00665B44">
              <w:rPr>
                <w:rFonts w:ascii="宋体" w:hAnsi="宋体"/>
                <w:sz w:val="18"/>
                <w:szCs w:val="18"/>
              </w:rPr>
              <w:t>3</w:t>
            </w:r>
            <w:r w:rsidRPr="00665B44">
              <w:rPr>
                <w:rFonts w:ascii="宋体" w:hAnsi="宋体" w:hint="eastAsia"/>
                <w:sz w:val="18"/>
                <w:szCs w:val="18"/>
              </w:rPr>
              <w:t>）无制动装置，有车辆在停驻斜坡等路况下时车辆失控而</w:t>
            </w:r>
            <w:r w:rsidR="004F2904" w:rsidRPr="00665B44">
              <w:rPr>
                <w:rFonts w:ascii="宋体" w:hAnsi="宋体" w:hint="eastAsia"/>
                <w:sz w:val="18"/>
                <w:szCs w:val="18"/>
              </w:rPr>
              <w:t>致</w:t>
            </w:r>
            <w:r w:rsidR="001C0D7C">
              <w:rPr>
                <w:rFonts w:ascii="宋体" w:hAnsi="宋体" w:hint="eastAsia"/>
                <w:sz w:val="18"/>
                <w:szCs w:val="18"/>
              </w:rPr>
              <w:t>使</w:t>
            </w:r>
            <w:r w:rsidRPr="00665B44">
              <w:rPr>
                <w:rFonts w:ascii="宋体" w:hAnsi="宋体" w:hint="eastAsia"/>
                <w:sz w:val="18"/>
                <w:szCs w:val="18"/>
              </w:rPr>
              <w:t>儿童受伤的危险。</w:t>
            </w:r>
          </w:p>
          <w:p w:rsidR="00CF41C7" w:rsidRPr="00665B44" w:rsidRDefault="00C937C0">
            <w:pPr>
              <w:rPr>
                <w:rFonts w:ascii="宋体"/>
                <w:sz w:val="18"/>
                <w:szCs w:val="18"/>
              </w:rPr>
            </w:pPr>
            <w:r w:rsidRPr="00665B44">
              <w:rPr>
                <w:rFonts w:ascii="宋体" w:hAnsi="宋体" w:hint="eastAsia"/>
                <w:sz w:val="18"/>
                <w:szCs w:val="18"/>
              </w:rPr>
              <w:t>（</w:t>
            </w:r>
            <w:r w:rsidRPr="00665B44">
              <w:rPr>
                <w:rFonts w:ascii="宋体" w:hAnsi="宋体"/>
                <w:sz w:val="18"/>
                <w:szCs w:val="18"/>
              </w:rPr>
              <w:t>4</w:t>
            </w:r>
            <w:r w:rsidRPr="00665B44">
              <w:rPr>
                <w:rFonts w:ascii="宋体" w:hAnsi="宋体" w:hint="eastAsia"/>
                <w:sz w:val="18"/>
                <w:szCs w:val="18"/>
              </w:rPr>
              <w:t>）束缚系统的强度不够，有致儿童因安全带与车体拉脱而受伤的危险。</w:t>
            </w:r>
          </w:p>
          <w:p w:rsidR="00CF41C7" w:rsidRPr="00665B44" w:rsidRDefault="00C937C0">
            <w:pPr>
              <w:rPr>
                <w:sz w:val="18"/>
                <w:szCs w:val="18"/>
              </w:rPr>
            </w:pPr>
            <w:r w:rsidRPr="00665B44">
              <w:rPr>
                <w:rFonts w:ascii="宋体" w:hAnsi="宋体" w:hint="eastAsia"/>
                <w:sz w:val="18"/>
                <w:szCs w:val="18"/>
              </w:rPr>
              <w:t>（</w:t>
            </w:r>
            <w:r w:rsidRPr="00665B44">
              <w:rPr>
                <w:rFonts w:ascii="宋体" w:hAnsi="宋体"/>
                <w:sz w:val="18"/>
                <w:szCs w:val="18"/>
              </w:rPr>
              <w:t>5</w:t>
            </w:r>
            <w:r w:rsidRPr="00665B44">
              <w:rPr>
                <w:rFonts w:ascii="宋体" w:hAnsi="宋体" w:hint="eastAsia"/>
                <w:sz w:val="18"/>
                <w:szCs w:val="18"/>
              </w:rPr>
              <w:t>）</w:t>
            </w:r>
            <w:r w:rsidRPr="00665B44">
              <w:rPr>
                <w:rFonts w:hint="eastAsia"/>
                <w:sz w:val="18"/>
                <w:szCs w:val="18"/>
              </w:rPr>
              <w:t>车轮安装强度测试后，两个前轮被拉脱，有致儿童因车轮脱落车体翻倒而跌落</w:t>
            </w:r>
            <w:r w:rsidRPr="00665B44">
              <w:rPr>
                <w:rFonts w:hAnsi="宋体" w:hint="eastAsia"/>
                <w:sz w:val="18"/>
                <w:szCs w:val="18"/>
              </w:rPr>
              <w:t>受伤</w:t>
            </w:r>
            <w:r w:rsidRPr="00665B44">
              <w:rPr>
                <w:rFonts w:hint="eastAsia"/>
                <w:sz w:val="18"/>
                <w:szCs w:val="18"/>
              </w:rPr>
              <w:t>的危险。</w:t>
            </w:r>
          </w:p>
          <w:p w:rsidR="00CF41C7" w:rsidRPr="00665B44" w:rsidRDefault="00C937C0">
            <w:pPr>
              <w:rPr>
                <w:rFonts w:hAnsi="宋体"/>
                <w:sz w:val="18"/>
                <w:szCs w:val="18"/>
              </w:rPr>
            </w:pPr>
            <w:r w:rsidRPr="00665B44">
              <w:rPr>
                <w:rFonts w:ascii="宋体" w:hAnsi="宋体" w:hint="eastAsia"/>
                <w:sz w:val="18"/>
                <w:szCs w:val="18"/>
              </w:rPr>
              <w:t>（</w:t>
            </w:r>
            <w:r w:rsidRPr="00665B44">
              <w:rPr>
                <w:rFonts w:ascii="宋体" w:hAnsi="宋体"/>
                <w:sz w:val="18"/>
                <w:szCs w:val="18"/>
              </w:rPr>
              <w:t>6</w:t>
            </w:r>
            <w:r w:rsidRPr="00665B44">
              <w:rPr>
                <w:rFonts w:ascii="宋体" w:hAnsi="宋体" w:hint="eastAsia"/>
                <w:sz w:val="18"/>
                <w:szCs w:val="18"/>
              </w:rPr>
              <w:t>）动态耐久性测试后，车架连接处铆钉脱落管子断裂，</w:t>
            </w:r>
            <w:r w:rsidRPr="00665B44">
              <w:rPr>
                <w:rFonts w:hAnsi="宋体" w:hint="eastAsia"/>
                <w:sz w:val="18"/>
                <w:szCs w:val="18"/>
              </w:rPr>
              <w:t>有致儿童因车体坍塌而跌落受伤的危险。</w:t>
            </w:r>
          </w:p>
          <w:p w:rsidR="00CF41C7" w:rsidRPr="00665B44" w:rsidRDefault="00C937C0">
            <w:pPr>
              <w:rPr>
                <w:rFonts w:ascii="宋体" w:hAnsi="宋体"/>
                <w:sz w:val="18"/>
                <w:szCs w:val="18"/>
              </w:rPr>
            </w:pPr>
            <w:r w:rsidRPr="00665B44">
              <w:rPr>
                <w:rFonts w:ascii="宋体" w:hAnsi="宋体" w:hint="eastAsia"/>
                <w:sz w:val="18"/>
                <w:szCs w:val="18"/>
              </w:rPr>
              <w:t>（</w:t>
            </w:r>
            <w:r w:rsidRPr="00665B44">
              <w:rPr>
                <w:rFonts w:ascii="宋体" w:hAnsi="宋体"/>
                <w:sz w:val="18"/>
                <w:szCs w:val="18"/>
              </w:rPr>
              <w:t>7</w:t>
            </w:r>
            <w:r w:rsidRPr="00665B44">
              <w:rPr>
                <w:rFonts w:ascii="宋体" w:hAnsi="宋体" w:hint="eastAsia"/>
                <w:sz w:val="18"/>
                <w:szCs w:val="18"/>
              </w:rPr>
              <w:t>）</w:t>
            </w:r>
            <w:r w:rsidRPr="00665B44">
              <w:rPr>
                <w:rFonts w:ascii="宋体" w:hAnsi="宋体" w:cs="宋体" w:hint="eastAsia"/>
                <w:sz w:val="18"/>
                <w:szCs w:val="18"/>
              </w:rPr>
              <w:t>未设置</w:t>
            </w:r>
            <w:r w:rsidR="00BB346E">
              <w:rPr>
                <w:rFonts w:ascii="宋体" w:hAnsi="宋体" w:hint="eastAsia"/>
                <w:sz w:val="18"/>
              </w:rPr>
              <w:t>影响儿童</w:t>
            </w:r>
            <w:r w:rsidRPr="00665B44">
              <w:rPr>
                <w:rFonts w:ascii="宋体" w:hAnsi="宋体" w:hint="eastAsia"/>
                <w:sz w:val="18"/>
              </w:rPr>
              <w:t>安全的相关警示说明或警示标志。</w:t>
            </w:r>
          </w:p>
        </w:tc>
        <w:tc>
          <w:tcPr>
            <w:tcW w:w="7799" w:type="dxa"/>
            <w:shd w:val="clear" w:color="auto" w:fill="FFFFFF"/>
            <w:vAlign w:val="center"/>
          </w:tcPr>
          <w:p w:rsidR="00CF41C7" w:rsidRDefault="00B972BF">
            <w:pPr>
              <w:jc w:val="left"/>
              <w:rPr>
                <w:sz w:val="18"/>
                <w:szCs w:val="18"/>
              </w:rPr>
            </w:pPr>
            <w:r>
              <w:rPr>
                <w:sz w:val="24"/>
              </w:rPr>
              <w:pict>
                <v:shape id="_x0000_i1032" type="#_x0000_t75" style="width:137.25pt;height:138.75pt">
                  <v:imagedata r:id="rId15" o:title="KBTC131301-中标化(小贝乐)-儿童推车" cropleft="11255f" cropright="5414f"/>
                </v:shape>
              </w:pict>
            </w:r>
            <w:r>
              <w:rPr>
                <w:sz w:val="24"/>
              </w:rPr>
              <w:pict>
                <v:shape id="_x0000_i1033" type="#_x0000_t75" style="width:133.5pt;height:139.5pt">
                  <v:imagedata r:id="rId16" o:title="KBTC131301-中标化-耐久不合格" cropbottom="10348f" cropleft="-996f" cropright="5315f"/>
                </v:shape>
              </w:pict>
            </w:r>
          </w:p>
        </w:tc>
      </w:tr>
      <w:tr w:rsidR="00CF41C7">
        <w:trPr>
          <w:trHeight w:val="2086"/>
        </w:trPr>
        <w:tc>
          <w:tcPr>
            <w:tcW w:w="695" w:type="dxa"/>
            <w:shd w:val="clear" w:color="auto" w:fill="FFFFFF"/>
            <w:vAlign w:val="center"/>
          </w:tcPr>
          <w:p w:rsidR="00CF41C7" w:rsidRDefault="00C937C0">
            <w:pPr>
              <w:jc w:val="center"/>
              <w:rPr>
                <w:rFonts w:ascii="宋体" w:hAnsi="宋体"/>
                <w:sz w:val="18"/>
                <w:szCs w:val="18"/>
              </w:rPr>
            </w:pPr>
            <w:r>
              <w:rPr>
                <w:rFonts w:ascii="宋体" w:hAnsi="宋体"/>
                <w:sz w:val="18"/>
                <w:szCs w:val="18"/>
              </w:rPr>
              <w:lastRenderedPageBreak/>
              <w:t>4</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儿童推车</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山东祺月童车有限公司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413</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cheerway</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S603</w:t>
            </w:r>
          </w:p>
        </w:tc>
        <w:tc>
          <w:tcPr>
            <w:tcW w:w="1416"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0536-3446888</w:t>
            </w:r>
          </w:p>
        </w:tc>
        <w:tc>
          <w:tcPr>
            <w:tcW w:w="5385" w:type="dxa"/>
            <w:shd w:val="clear" w:color="auto" w:fill="FFFFFF"/>
            <w:vAlign w:val="center"/>
          </w:tcPr>
          <w:p w:rsidR="00CF41C7" w:rsidRDefault="00C937C0">
            <w:pPr>
              <w:rPr>
                <w:rFonts w:ascii="宋体"/>
                <w:sz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r>
              <w:rPr>
                <w:rFonts w:ascii="宋体" w:hAnsi="宋体" w:hint="eastAsia"/>
                <w:sz w:val="18"/>
              </w:rPr>
              <w:t>扶手上与手把下端存在危险夹缝</w:t>
            </w:r>
            <w:r>
              <w:rPr>
                <w:rFonts w:ascii="宋体" w:hAnsi="宋体" w:hint="eastAsia"/>
                <w:sz w:val="18"/>
                <w:szCs w:val="18"/>
              </w:rPr>
              <w:t>，有致儿童被夹伤的危险。</w:t>
            </w:r>
          </w:p>
          <w:p w:rsidR="00CF41C7" w:rsidRDefault="00C937C0">
            <w:pPr>
              <w:rPr>
                <w:rFonts w:ascii="宋体"/>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）手把可换向而前轮无制动装置，有</w:t>
            </w:r>
            <w:r w:rsidR="004F2904">
              <w:rPr>
                <w:rFonts w:ascii="宋体" w:hAnsi="宋体" w:hint="eastAsia"/>
                <w:sz w:val="18"/>
                <w:szCs w:val="18"/>
              </w:rPr>
              <w:t>手把</w:t>
            </w:r>
            <w:r>
              <w:rPr>
                <w:rFonts w:ascii="宋体" w:hAnsi="宋体" w:hint="eastAsia"/>
                <w:sz w:val="18"/>
                <w:szCs w:val="18"/>
              </w:rPr>
              <w:t>换向后监护人无法操控制动装置致车辆在停驻斜坡等路况下儿童处于危险状态。</w:t>
            </w:r>
          </w:p>
          <w:p w:rsidR="00CF41C7" w:rsidRDefault="00C937C0">
            <w:pPr>
              <w:rPr>
                <w:rFonts w:ascii="宋体"/>
                <w:sz w:val="24"/>
              </w:rPr>
            </w:pPr>
            <w:r>
              <w:rPr>
                <w:rFonts w:ascii="宋体" w:hAnsi="宋体" w:hint="eastAsia"/>
                <w:sz w:val="18"/>
                <w:szCs w:val="18"/>
              </w:rPr>
              <w:t>（</w:t>
            </w:r>
            <w:r>
              <w:rPr>
                <w:rFonts w:ascii="宋体" w:hAnsi="宋体"/>
                <w:sz w:val="18"/>
                <w:szCs w:val="18"/>
              </w:rPr>
              <w:t>3</w:t>
            </w:r>
            <w:r>
              <w:rPr>
                <w:rFonts w:ascii="宋体" w:hAnsi="宋体" w:hint="eastAsia"/>
                <w:sz w:val="18"/>
                <w:szCs w:val="18"/>
              </w:rPr>
              <w:t>）</w:t>
            </w:r>
            <w:r>
              <w:rPr>
                <w:rFonts w:hAnsi="宋体" w:hint="eastAsia"/>
                <w:sz w:val="18"/>
                <w:szCs w:val="18"/>
              </w:rPr>
              <w:t>折叠锁定装置释放时，</w:t>
            </w:r>
            <w:r>
              <w:rPr>
                <w:rFonts w:ascii="宋体" w:hAnsi="宋体" w:cs="宋体" w:hint="eastAsia"/>
                <w:sz w:val="18"/>
                <w:szCs w:val="18"/>
              </w:rPr>
              <w:t>只有一个动作，</w:t>
            </w:r>
            <w:r>
              <w:rPr>
                <w:rFonts w:hAnsi="宋体" w:hint="eastAsia"/>
                <w:sz w:val="18"/>
                <w:szCs w:val="18"/>
              </w:rPr>
              <w:t>有致儿童因意外折叠而受伤的危险。</w:t>
            </w:r>
          </w:p>
          <w:p w:rsidR="00CF41C7" w:rsidRDefault="00CF41C7">
            <w:pPr>
              <w:rPr>
                <w:rFonts w:ascii="宋体" w:hAnsi="宋体"/>
                <w:sz w:val="18"/>
                <w:szCs w:val="18"/>
              </w:rPr>
            </w:pPr>
          </w:p>
        </w:tc>
        <w:tc>
          <w:tcPr>
            <w:tcW w:w="7799" w:type="dxa"/>
            <w:shd w:val="clear" w:color="auto" w:fill="FFFFFF"/>
            <w:vAlign w:val="center"/>
          </w:tcPr>
          <w:p w:rsidR="00CF41C7" w:rsidRDefault="00EF3296">
            <w:pPr>
              <w:jc w:val="left"/>
              <w:rPr>
                <w:sz w:val="18"/>
                <w:szCs w:val="18"/>
              </w:rPr>
            </w:pPr>
            <w:r>
              <w:rPr>
                <w:sz w:val="24"/>
              </w:rPr>
              <w:pict>
                <v:shape id="_x0000_i1034" type="#_x0000_t75" style="width:134.25pt;height:126pt">
                  <v:imagedata r:id="rId17" o:title="KBTC131304-中标化(祺月)-儿童推车" croptop="5776f" cropleft="8053f" cropright="9442f"/>
                </v:shape>
              </w:pict>
            </w:r>
            <w:r>
              <w:pict>
                <v:shape id="_x0000_i1035" type="#_x0000_t75" style="width:140.25pt;height:124.5pt">
                  <v:imagedata r:id="rId18" o:title="KBTC131304-中标化(祺月)-危险夹缝"/>
                </v:shape>
              </w:pict>
            </w:r>
          </w:p>
        </w:tc>
      </w:tr>
      <w:tr w:rsidR="00CF41C7">
        <w:trPr>
          <w:trHeight w:val="1287"/>
        </w:trPr>
        <w:tc>
          <w:tcPr>
            <w:tcW w:w="69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5</w:t>
            </w:r>
          </w:p>
        </w:tc>
        <w:tc>
          <w:tcPr>
            <w:tcW w:w="1151"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儿童推车</w:t>
            </w:r>
          </w:p>
        </w:tc>
        <w:tc>
          <w:tcPr>
            <w:tcW w:w="1416" w:type="dxa"/>
            <w:shd w:val="clear" w:color="auto" w:fill="FFFFFF"/>
            <w:vAlign w:val="center"/>
          </w:tcPr>
          <w:p w:rsidR="00CF41C7" w:rsidRDefault="00C937C0">
            <w:pPr>
              <w:jc w:val="center"/>
              <w:rPr>
                <w:rFonts w:ascii="宋体" w:hAnsi="宋体"/>
                <w:sz w:val="18"/>
                <w:szCs w:val="18"/>
              </w:rPr>
            </w:pPr>
            <w:r>
              <w:rPr>
                <w:rFonts w:ascii="宋体" w:hAnsi="宋体" w:cs="宋体" w:hint="eastAsia"/>
                <w:sz w:val="18"/>
                <w:szCs w:val="18"/>
              </w:rPr>
              <w:t>湖北童霸儿童用品有限公司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292</w:t>
            </w:r>
          </w:p>
        </w:tc>
        <w:tc>
          <w:tcPr>
            <w:tcW w:w="1105" w:type="dxa"/>
            <w:tcBorders>
              <w:right w:val="single" w:sz="4" w:space="0" w:color="auto"/>
            </w:tcBorders>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童霸</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E203</w:t>
            </w:r>
          </w:p>
        </w:tc>
        <w:tc>
          <w:tcPr>
            <w:tcW w:w="1416" w:type="dxa"/>
            <w:shd w:val="clear" w:color="auto" w:fill="FFFFFF"/>
            <w:vAlign w:val="center"/>
          </w:tcPr>
          <w:p w:rsidR="00CF41C7" w:rsidRDefault="00C937C0">
            <w:pPr>
              <w:jc w:val="center"/>
              <w:rPr>
                <w:rFonts w:ascii="宋体" w:hAnsi="宋体" w:cs="Arial"/>
                <w:sz w:val="18"/>
                <w:szCs w:val="18"/>
              </w:rPr>
            </w:pPr>
            <w:r>
              <w:rPr>
                <w:rFonts w:ascii="宋体" w:hAnsi="宋体" w:cs="Arial" w:hint="eastAsia"/>
                <w:sz w:val="18"/>
                <w:szCs w:val="18"/>
              </w:rPr>
              <w:t>0712-8397513</w:t>
            </w:r>
          </w:p>
        </w:tc>
        <w:tc>
          <w:tcPr>
            <w:tcW w:w="5385" w:type="dxa"/>
            <w:shd w:val="clear" w:color="auto" w:fill="FFFFFF"/>
            <w:vAlign w:val="center"/>
          </w:tcPr>
          <w:p w:rsidR="00CF41C7" w:rsidRDefault="00C937C0">
            <w:pPr>
              <w:rPr>
                <w:rFonts w:ascii="宋体" w:hAnsi="宋体" w:cs="Arial"/>
                <w:sz w:val="18"/>
                <w:szCs w:val="18"/>
              </w:rPr>
            </w:pPr>
            <w:r>
              <w:rPr>
                <w:rFonts w:hint="eastAsia"/>
                <w:sz w:val="18"/>
                <w:szCs w:val="18"/>
              </w:rPr>
              <w:t>车轮安装强度测试后，两个前轮被拉脱，有致儿童因车轮脱落车体翻倒而跌落</w:t>
            </w:r>
            <w:r>
              <w:rPr>
                <w:rFonts w:hAnsi="宋体" w:hint="eastAsia"/>
                <w:sz w:val="18"/>
                <w:szCs w:val="18"/>
              </w:rPr>
              <w:t>受伤</w:t>
            </w:r>
            <w:r>
              <w:rPr>
                <w:rFonts w:hint="eastAsia"/>
                <w:sz w:val="18"/>
                <w:szCs w:val="18"/>
              </w:rPr>
              <w:t>的危险。</w:t>
            </w:r>
          </w:p>
        </w:tc>
        <w:tc>
          <w:tcPr>
            <w:tcW w:w="7799" w:type="dxa"/>
            <w:shd w:val="clear" w:color="auto" w:fill="FFFFFF"/>
            <w:vAlign w:val="center"/>
          </w:tcPr>
          <w:p w:rsidR="00CF41C7" w:rsidRDefault="00EF3296">
            <w:pPr>
              <w:jc w:val="left"/>
              <w:rPr>
                <w:sz w:val="18"/>
                <w:szCs w:val="18"/>
              </w:rPr>
            </w:pPr>
            <w:r>
              <w:rPr>
                <w:sz w:val="24"/>
              </w:rPr>
              <w:pict>
                <v:shape id="_x0000_i1036" type="#_x0000_t75" style="width:132pt;height:135pt">
                  <v:imagedata r:id="rId19" o:title="KBTC131544-中标化(童霸)-儿童推车" croptop="3578f" cropbottom="8261f" cropleft=".25" cropright="14191f"/>
                </v:shape>
              </w:pict>
            </w:r>
          </w:p>
        </w:tc>
      </w:tr>
      <w:tr w:rsidR="00CF41C7">
        <w:tc>
          <w:tcPr>
            <w:tcW w:w="69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6</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婴儿学步车</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上海爱丽儿工业有限公司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51</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爱丽儿</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SW-600</w:t>
            </w:r>
          </w:p>
        </w:tc>
        <w:tc>
          <w:tcPr>
            <w:tcW w:w="1416" w:type="dxa"/>
            <w:shd w:val="clear" w:color="auto" w:fill="FFFFFF"/>
            <w:vAlign w:val="center"/>
          </w:tcPr>
          <w:p w:rsidR="00CF41C7" w:rsidRDefault="00C937C0">
            <w:pPr>
              <w:jc w:val="center"/>
              <w:rPr>
                <w:rFonts w:ascii="宋体" w:hAnsi="宋体" w:cs="Arial"/>
                <w:sz w:val="18"/>
                <w:szCs w:val="18"/>
              </w:rPr>
            </w:pPr>
            <w:r>
              <w:rPr>
                <w:rFonts w:ascii="宋体" w:hAnsi="宋体" w:cs="Arial" w:hint="eastAsia"/>
                <w:sz w:val="18"/>
                <w:szCs w:val="18"/>
              </w:rPr>
              <w:t>13501607301</w:t>
            </w:r>
          </w:p>
        </w:tc>
        <w:tc>
          <w:tcPr>
            <w:tcW w:w="5385" w:type="dxa"/>
            <w:shd w:val="clear" w:color="auto" w:fill="FFFFFF"/>
            <w:vAlign w:val="center"/>
          </w:tcPr>
          <w:p w:rsidR="00CF41C7" w:rsidRDefault="00C937C0">
            <w:pPr>
              <w:rPr>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r>
              <w:rPr>
                <w:rFonts w:hint="eastAsia"/>
                <w:sz w:val="18"/>
                <w:szCs w:val="18"/>
              </w:rPr>
              <w:t>处于最低位置的座位离地高度不足，有致婴儿移动摔倒时因座位过低不能起到有效保护而受伤的危险。</w:t>
            </w:r>
          </w:p>
          <w:p w:rsidR="00CF41C7" w:rsidRDefault="00C937C0">
            <w:pPr>
              <w:rPr>
                <w:sz w:val="18"/>
                <w:szCs w:val="18"/>
              </w:rPr>
            </w:pPr>
            <w:r>
              <w:rPr>
                <w:rFonts w:hint="eastAsia"/>
                <w:sz w:val="18"/>
                <w:szCs w:val="18"/>
              </w:rPr>
              <w:t>（</w:t>
            </w:r>
            <w:r>
              <w:rPr>
                <w:sz w:val="18"/>
                <w:szCs w:val="18"/>
              </w:rPr>
              <w:t>2</w:t>
            </w:r>
            <w:r>
              <w:rPr>
                <w:rFonts w:hint="eastAsia"/>
                <w:sz w:val="18"/>
                <w:szCs w:val="18"/>
              </w:rPr>
              <w:t>）用于包装学步车的塑料薄膜平均厚度为</w:t>
            </w:r>
            <w:r>
              <w:rPr>
                <w:sz w:val="18"/>
                <w:szCs w:val="18"/>
              </w:rPr>
              <w:t>0.0381mm</w:t>
            </w:r>
            <w:r>
              <w:rPr>
                <w:rFonts w:hint="eastAsia"/>
                <w:sz w:val="18"/>
                <w:szCs w:val="18"/>
              </w:rPr>
              <w:t>，最小厚度为</w:t>
            </w:r>
            <w:r>
              <w:rPr>
                <w:sz w:val="18"/>
                <w:szCs w:val="18"/>
              </w:rPr>
              <w:t>0.035mm</w:t>
            </w:r>
            <w:r>
              <w:rPr>
                <w:rFonts w:hint="eastAsia"/>
                <w:sz w:val="18"/>
                <w:szCs w:val="18"/>
              </w:rPr>
              <w:t>（＜</w:t>
            </w:r>
            <w:r>
              <w:rPr>
                <w:sz w:val="18"/>
                <w:szCs w:val="18"/>
              </w:rPr>
              <w:t>0.036mm</w:t>
            </w:r>
            <w:r>
              <w:rPr>
                <w:rFonts w:hint="eastAsia"/>
                <w:sz w:val="18"/>
                <w:szCs w:val="18"/>
              </w:rPr>
              <w:t>），有致儿童因塑料薄膜吸附口鼻而发生窒息的危险。</w:t>
            </w:r>
          </w:p>
          <w:p w:rsidR="00CF41C7" w:rsidRDefault="00CF41C7">
            <w:pPr>
              <w:rPr>
                <w:rFonts w:ascii="宋体" w:hAnsi="宋体"/>
                <w:color w:val="FF0000"/>
                <w:sz w:val="18"/>
                <w:szCs w:val="18"/>
              </w:rPr>
            </w:pPr>
          </w:p>
        </w:tc>
        <w:tc>
          <w:tcPr>
            <w:tcW w:w="7799" w:type="dxa"/>
            <w:shd w:val="clear" w:color="auto" w:fill="FFFFFF"/>
            <w:vAlign w:val="center"/>
          </w:tcPr>
          <w:p w:rsidR="00CF41C7" w:rsidRDefault="00EF3296">
            <w:pPr>
              <w:jc w:val="left"/>
              <w:rPr>
                <w:sz w:val="18"/>
                <w:szCs w:val="18"/>
              </w:rPr>
            </w:pPr>
            <w:r>
              <w:pict>
                <v:shape id="_x0000_i1037" type="#_x0000_t75" style="width:132.75pt;height:145.5pt">
                  <v:imagedata r:id="rId20" o:title=""/>
                </v:shape>
              </w:pict>
            </w:r>
            <w:r w:rsidR="00C937C0">
              <w:t xml:space="preserve"> </w:t>
            </w:r>
            <w:r>
              <w:pict>
                <v:shape id="_x0000_i1038" type="#_x0000_t75" style="width:117.75pt;height:2in">
                  <v:imagedata r:id="rId21" o:title=""/>
                </v:shape>
              </w:pict>
            </w:r>
            <w:r w:rsidR="00C937C0">
              <w:t xml:space="preserve"> </w:t>
            </w:r>
            <w:r>
              <w:pict>
                <v:shape id="_x0000_i1039" type="#_x0000_t75" style="width:115.5pt;height:2in">
                  <v:imagedata r:id="rId22" o:title=""/>
                </v:shape>
              </w:pict>
            </w:r>
          </w:p>
        </w:tc>
      </w:tr>
      <w:tr w:rsidR="00CF41C7">
        <w:trPr>
          <w:trHeight w:val="1537"/>
        </w:trPr>
        <w:tc>
          <w:tcPr>
            <w:tcW w:w="69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7</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小布丁原木积木</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上海方通玩具有限公司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25</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方通智慧</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H1030</w:t>
            </w:r>
          </w:p>
        </w:tc>
        <w:tc>
          <w:tcPr>
            <w:tcW w:w="1416" w:type="dxa"/>
            <w:shd w:val="clear" w:color="auto" w:fill="FFFFFF"/>
            <w:vAlign w:val="center"/>
          </w:tcPr>
          <w:p w:rsidR="00CF41C7" w:rsidRDefault="00C937C0">
            <w:pPr>
              <w:jc w:val="center"/>
              <w:rPr>
                <w:rFonts w:ascii="宋体" w:hAnsi="宋体" w:cs="Arial"/>
                <w:sz w:val="18"/>
                <w:szCs w:val="18"/>
              </w:rPr>
            </w:pPr>
            <w:r>
              <w:rPr>
                <w:rFonts w:ascii="宋体" w:hAnsi="宋体" w:cs="Arial" w:hint="eastAsia"/>
                <w:sz w:val="18"/>
                <w:szCs w:val="18"/>
              </w:rPr>
              <w:t>13916596527</w:t>
            </w:r>
          </w:p>
        </w:tc>
        <w:tc>
          <w:tcPr>
            <w:tcW w:w="5385" w:type="dxa"/>
            <w:shd w:val="clear" w:color="auto" w:fill="FFFFFF"/>
            <w:vAlign w:val="center"/>
          </w:tcPr>
          <w:p w:rsidR="00CF41C7" w:rsidRDefault="00C937C0">
            <w:pPr>
              <w:autoSpaceDE w:val="0"/>
              <w:autoSpaceDN w:val="0"/>
              <w:adjustRightInd w:val="0"/>
              <w:rPr>
                <w:rFonts w:ascii="宋体" w:hAnsi="宋体"/>
                <w:sz w:val="18"/>
                <w:szCs w:val="18"/>
              </w:rPr>
            </w:pPr>
            <w:r>
              <w:rPr>
                <w:rFonts w:ascii="宋体" w:hAnsi="宋体"/>
                <w:sz w:val="18"/>
                <w:szCs w:val="18"/>
              </w:rPr>
              <w:t>18</w:t>
            </w:r>
            <w:r>
              <w:rPr>
                <w:rFonts w:ascii="宋体" w:hAnsi="宋体" w:hint="eastAsia"/>
                <w:sz w:val="18"/>
                <w:szCs w:val="18"/>
              </w:rPr>
              <w:t>个月及以下儿童使用的玩具上使用的绳索，在</w:t>
            </w:r>
            <w:r>
              <w:rPr>
                <w:rFonts w:ascii="宋体" w:hAnsi="宋体"/>
                <w:sz w:val="18"/>
                <w:szCs w:val="18"/>
              </w:rPr>
              <w:t>25N</w:t>
            </w:r>
            <w:r>
              <w:rPr>
                <w:rFonts w:ascii="宋体" w:hint="eastAsia"/>
                <w:sz w:val="18"/>
                <w:szCs w:val="18"/>
              </w:rPr>
              <w:t>±</w:t>
            </w:r>
            <w:r>
              <w:rPr>
                <w:rFonts w:ascii="宋体" w:hAnsi="宋体"/>
                <w:sz w:val="18"/>
                <w:szCs w:val="18"/>
              </w:rPr>
              <w:t>2N</w:t>
            </w:r>
            <w:r>
              <w:rPr>
                <w:rFonts w:ascii="宋体" w:hAnsi="宋体" w:hint="eastAsia"/>
                <w:sz w:val="18"/>
                <w:szCs w:val="18"/>
              </w:rPr>
              <w:t>拉力下，周长为</w:t>
            </w:r>
            <w:r>
              <w:rPr>
                <w:rFonts w:ascii="宋体" w:hAnsi="宋体"/>
                <w:sz w:val="18"/>
                <w:szCs w:val="18"/>
              </w:rPr>
              <w:t>900mm</w:t>
            </w:r>
            <w:r>
              <w:rPr>
                <w:rFonts w:ascii="宋体" w:hAnsi="宋体" w:hint="eastAsia"/>
                <w:sz w:val="18"/>
                <w:szCs w:val="18"/>
              </w:rPr>
              <w:t>（</w:t>
            </w:r>
            <w:r>
              <w:rPr>
                <w:rFonts w:ascii="宋体" w:hAnsi="宋体"/>
                <w:sz w:val="18"/>
                <w:szCs w:val="18"/>
              </w:rPr>
              <w:t>&gt;360mm</w:t>
            </w:r>
            <w:r>
              <w:rPr>
                <w:rFonts w:ascii="宋体" w:hAnsi="宋体" w:hint="eastAsia"/>
                <w:sz w:val="18"/>
                <w:szCs w:val="18"/>
              </w:rPr>
              <w:t>），</w:t>
            </w:r>
            <w:r>
              <w:rPr>
                <w:rFonts w:hAnsi="宋体" w:hint="eastAsia"/>
                <w:sz w:val="18"/>
                <w:szCs w:val="18"/>
              </w:rPr>
              <w:t>有致儿童因绳索缠绕而被勒伤或发生窒息的危险。</w:t>
            </w:r>
          </w:p>
        </w:tc>
        <w:tc>
          <w:tcPr>
            <w:tcW w:w="7799" w:type="dxa"/>
            <w:shd w:val="clear" w:color="auto" w:fill="FFFFFF"/>
            <w:vAlign w:val="center"/>
          </w:tcPr>
          <w:p w:rsidR="00CF41C7" w:rsidRDefault="00EF3296">
            <w:pPr>
              <w:jc w:val="left"/>
              <w:rPr>
                <w:sz w:val="18"/>
                <w:szCs w:val="18"/>
              </w:rPr>
            </w:pPr>
            <w:r>
              <w:pict>
                <v:shape id="_x0000_i1040" type="#_x0000_t75" style="width:160.5pt;height:132.75pt">
                  <v:imagedata r:id="rId23" o:title=""/>
                </v:shape>
              </w:pict>
            </w:r>
            <w:r w:rsidR="00C937C0">
              <w:t xml:space="preserve"> </w:t>
            </w:r>
            <w:r>
              <w:pict>
                <v:shape id="_x0000_i1041" type="#_x0000_t75" style="width:142.5pt;height:132.75pt">
                  <v:imagedata r:id="rId24" o:title=""/>
                </v:shape>
              </w:pict>
            </w:r>
          </w:p>
        </w:tc>
      </w:tr>
      <w:tr w:rsidR="00CF41C7">
        <w:tc>
          <w:tcPr>
            <w:tcW w:w="69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lastRenderedPageBreak/>
              <w:t>8</w:t>
            </w:r>
          </w:p>
        </w:tc>
        <w:tc>
          <w:tcPr>
            <w:tcW w:w="1151" w:type="dxa"/>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儿童自行车</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上海凤凰自行车有限公司</w:t>
            </w:r>
          </w:p>
        </w:tc>
        <w:tc>
          <w:tcPr>
            <w:tcW w:w="62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40</w:t>
            </w:r>
          </w:p>
        </w:tc>
        <w:tc>
          <w:tcPr>
            <w:tcW w:w="1105" w:type="dxa"/>
            <w:tcBorders>
              <w:righ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hint="eastAsia"/>
                <w:sz w:val="18"/>
                <w:szCs w:val="18"/>
              </w:rPr>
              <w:t>凤凰</w:t>
            </w:r>
          </w:p>
        </w:tc>
        <w:tc>
          <w:tcPr>
            <w:tcW w:w="1105" w:type="dxa"/>
            <w:tcBorders>
              <w:left w:val="single" w:sz="4" w:space="0" w:color="auto"/>
            </w:tcBorders>
            <w:shd w:val="clear" w:color="auto" w:fill="FFFFFF"/>
            <w:vAlign w:val="center"/>
          </w:tcPr>
          <w:p w:rsidR="00CF41C7" w:rsidRDefault="00C937C0">
            <w:pPr>
              <w:jc w:val="center"/>
              <w:rPr>
                <w:rFonts w:ascii="宋体" w:hAnsi="宋体" w:cs="宋体"/>
                <w:sz w:val="18"/>
                <w:szCs w:val="18"/>
              </w:rPr>
            </w:pPr>
            <w:r>
              <w:rPr>
                <w:rFonts w:ascii="宋体" w:hAnsi="宋体" w:cs="宋体"/>
                <w:sz w:val="18"/>
                <w:szCs w:val="18"/>
              </w:rPr>
              <w:t>DB1204</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13917998866</w:t>
            </w:r>
          </w:p>
        </w:tc>
        <w:tc>
          <w:tcPr>
            <w:tcW w:w="5385" w:type="dxa"/>
            <w:shd w:val="clear" w:color="auto" w:fill="FFFFFF"/>
            <w:vAlign w:val="center"/>
          </w:tcPr>
          <w:p w:rsidR="00CF41C7" w:rsidRDefault="00C937C0">
            <w:pPr>
              <w:rPr>
                <w:rFonts w:ascii="宋体" w:hAnsi="宋体"/>
                <w:sz w:val="18"/>
                <w:szCs w:val="18"/>
              </w:rPr>
            </w:pPr>
            <w:r>
              <w:rPr>
                <w:rFonts w:cs="宋体" w:hint="eastAsia"/>
                <w:sz w:val="18"/>
                <w:szCs w:val="18"/>
              </w:rPr>
              <w:t>车轮拆卸扭矩过小，有致儿童因车轮易松脱而受伤的危险。</w:t>
            </w:r>
          </w:p>
        </w:tc>
        <w:tc>
          <w:tcPr>
            <w:tcW w:w="7799" w:type="dxa"/>
            <w:shd w:val="clear" w:color="auto" w:fill="FFFFFF"/>
            <w:vAlign w:val="center"/>
          </w:tcPr>
          <w:p w:rsidR="00CF41C7" w:rsidRDefault="00B972BF">
            <w:pPr>
              <w:jc w:val="left"/>
              <w:rPr>
                <w:sz w:val="18"/>
                <w:szCs w:val="18"/>
              </w:rPr>
            </w:pPr>
            <w:r>
              <w:rPr>
                <w:sz w:val="24"/>
              </w:rPr>
              <w:pict>
                <v:oval id="_x0000_s1111" style="position:absolute;margin-left:199.05pt;margin-top:34.85pt;width:57.15pt;height:57.9pt;z-index:4;mso-position-horizontal-relative:text;mso-position-vertical-relative:text" o:preferrelative="t" strokecolor="red" strokeweight="3pt">
                  <v:fill opacity="0"/>
                  <v:stroke miterlimit="2"/>
                </v:oval>
              </w:pict>
            </w:r>
            <w:r w:rsidR="00EF3296">
              <w:rPr>
                <w:sz w:val="24"/>
              </w:rPr>
              <w:pict>
                <v:shape id="_x0000_i1042" type="#_x0000_t75" style="width:157.5pt;height:117.75pt">
                  <v:imagedata r:id="rId25" o:title="KBTC131400-中标化(凤凰)-童车"/>
                </v:shape>
              </w:pict>
            </w:r>
            <w:r w:rsidR="00EF3296">
              <w:pict>
                <v:shape id="_x0000_i1043" type="#_x0000_t75" style="width:141pt;height:117.75pt">
                  <v:imagedata r:id="rId26" o:title="KBTC131400-中标化-不合格"/>
                </v:shape>
              </w:pict>
            </w:r>
          </w:p>
        </w:tc>
      </w:tr>
      <w:tr w:rsidR="00CF41C7">
        <w:tc>
          <w:tcPr>
            <w:tcW w:w="695" w:type="dxa"/>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9</w:t>
            </w:r>
          </w:p>
        </w:tc>
        <w:tc>
          <w:tcPr>
            <w:tcW w:w="1151" w:type="dxa"/>
            <w:shd w:val="clear" w:color="auto" w:fill="FFFFFF"/>
            <w:vAlign w:val="center"/>
          </w:tcPr>
          <w:p w:rsidR="00CF41C7" w:rsidRDefault="00C937C0">
            <w:pPr>
              <w:jc w:val="center"/>
              <w:rPr>
                <w:rFonts w:ascii="宋体" w:hAnsi="宋体"/>
                <w:sz w:val="18"/>
                <w:szCs w:val="18"/>
              </w:rPr>
            </w:pPr>
            <w:r>
              <w:rPr>
                <w:rFonts w:ascii="宋体" w:hAnsi="宋体" w:cs="宋体" w:hint="eastAsia"/>
                <w:kern w:val="0"/>
                <w:sz w:val="18"/>
                <w:szCs w:val="21"/>
              </w:rPr>
              <w:t>环形迷宫</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kern w:val="0"/>
                <w:sz w:val="18"/>
                <w:szCs w:val="21"/>
              </w:rPr>
              <w:t>北京德喜天地科贸有限公司</w:t>
            </w:r>
          </w:p>
        </w:tc>
        <w:tc>
          <w:tcPr>
            <w:tcW w:w="625" w:type="dxa"/>
            <w:shd w:val="clear" w:color="auto" w:fill="FFFFFF"/>
            <w:vAlign w:val="center"/>
          </w:tcPr>
          <w:p w:rsidR="00CF41C7" w:rsidRPr="002F1288" w:rsidRDefault="00C937C0">
            <w:pPr>
              <w:jc w:val="center"/>
              <w:rPr>
                <w:rFonts w:ascii="宋体" w:hAnsi="宋体"/>
                <w:sz w:val="18"/>
                <w:szCs w:val="18"/>
              </w:rPr>
            </w:pPr>
            <w:r w:rsidRPr="002F1288">
              <w:rPr>
                <w:rFonts w:ascii="宋体" w:hAnsi="宋体" w:hint="eastAsia"/>
                <w:sz w:val="18"/>
                <w:szCs w:val="21"/>
              </w:rPr>
              <w:t>6</w:t>
            </w:r>
          </w:p>
        </w:tc>
        <w:tc>
          <w:tcPr>
            <w:tcW w:w="1105" w:type="dxa"/>
            <w:tcBorders>
              <w:right w:val="single" w:sz="4" w:space="0" w:color="auto"/>
            </w:tcBorders>
            <w:shd w:val="clear" w:color="auto" w:fill="FFFFFF"/>
            <w:vAlign w:val="center"/>
          </w:tcPr>
          <w:p w:rsidR="00CF41C7" w:rsidRDefault="00C937C0">
            <w:pPr>
              <w:jc w:val="center"/>
              <w:rPr>
                <w:rFonts w:ascii="宋体" w:hAnsi="宋体"/>
                <w:sz w:val="18"/>
                <w:szCs w:val="18"/>
              </w:rPr>
            </w:pPr>
            <w:r>
              <w:rPr>
                <w:rFonts w:ascii="宋体" w:hAnsi="宋体" w:hint="eastAsia"/>
                <w:sz w:val="18"/>
                <w:szCs w:val="21"/>
              </w:rPr>
              <w:t>木丸子</w:t>
            </w:r>
          </w:p>
        </w:tc>
        <w:tc>
          <w:tcPr>
            <w:tcW w:w="1105" w:type="dxa"/>
            <w:tcBorders>
              <w:left w:val="single" w:sz="4" w:space="0" w:color="auto"/>
            </w:tcBorders>
            <w:shd w:val="clear" w:color="auto" w:fill="FFFFFF"/>
            <w:vAlign w:val="center"/>
          </w:tcPr>
          <w:p w:rsidR="00CF41C7" w:rsidRDefault="00C937C0">
            <w:pPr>
              <w:jc w:val="center"/>
              <w:rPr>
                <w:rFonts w:ascii="宋体" w:hAnsi="宋体"/>
                <w:sz w:val="18"/>
                <w:szCs w:val="18"/>
              </w:rPr>
            </w:pPr>
            <w:r>
              <w:rPr>
                <w:rFonts w:ascii="宋体" w:hAnsi="宋体" w:hint="eastAsia"/>
                <w:sz w:val="18"/>
                <w:szCs w:val="18"/>
              </w:rPr>
              <w:t>/</w:t>
            </w:r>
          </w:p>
        </w:tc>
        <w:tc>
          <w:tcPr>
            <w:tcW w:w="1416" w:type="dxa"/>
            <w:shd w:val="clear" w:color="auto" w:fill="FFFFFF"/>
            <w:vAlign w:val="center"/>
          </w:tcPr>
          <w:p w:rsidR="00CF41C7" w:rsidRDefault="00C937C0">
            <w:pPr>
              <w:jc w:val="center"/>
              <w:rPr>
                <w:rFonts w:ascii="宋体" w:hAnsi="宋体" w:cs="宋体"/>
                <w:sz w:val="18"/>
                <w:szCs w:val="18"/>
              </w:rPr>
            </w:pPr>
            <w:r>
              <w:rPr>
                <w:rFonts w:ascii="宋体" w:hAnsi="宋体" w:cs="宋体" w:hint="eastAsia"/>
                <w:sz w:val="18"/>
                <w:szCs w:val="18"/>
              </w:rPr>
              <w:t>18618439987</w:t>
            </w:r>
          </w:p>
        </w:tc>
        <w:tc>
          <w:tcPr>
            <w:tcW w:w="5385" w:type="dxa"/>
            <w:shd w:val="clear" w:color="auto" w:fill="FFFFFF"/>
            <w:vAlign w:val="center"/>
          </w:tcPr>
          <w:p w:rsidR="00CF41C7" w:rsidRDefault="00C937C0">
            <w:pPr>
              <w:rPr>
                <w:rFonts w:ascii="宋体"/>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w:t>
            </w:r>
            <w:r>
              <w:rPr>
                <w:sz w:val="18"/>
                <w:szCs w:val="18"/>
              </w:rPr>
              <w:t>36</w:t>
            </w:r>
            <w:r>
              <w:rPr>
                <w:rFonts w:hAnsi="宋体" w:hint="eastAsia"/>
                <w:sz w:val="18"/>
                <w:szCs w:val="18"/>
              </w:rPr>
              <w:t>个月及以下儿童使用的玩具，滥用测试后，存在小零件</w:t>
            </w:r>
            <w:r>
              <w:rPr>
                <w:rFonts w:ascii="宋体" w:hAnsi="宋体" w:hint="eastAsia"/>
                <w:sz w:val="18"/>
                <w:szCs w:val="18"/>
              </w:rPr>
              <w:t>（磁铁）</w:t>
            </w:r>
            <w:r w:rsidR="004F5DEE">
              <w:rPr>
                <w:rFonts w:ascii="宋体" w:hAnsi="宋体" w:hint="eastAsia"/>
                <w:sz w:val="18"/>
                <w:szCs w:val="18"/>
              </w:rPr>
              <w:t>散落</w:t>
            </w:r>
            <w:r>
              <w:rPr>
                <w:rFonts w:hAnsi="宋体" w:hint="eastAsia"/>
                <w:sz w:val="18"/>
                <w:szCs w:val="18"/>
              </w:rPr>
              <w:t>，有致儿童因吞咽或吸入小零件而发生窒息的危险。</w:t>
            </w:r>
          </w:p>
          <w:p w:rsidR="00CF41C7" w:rsidRDefault="00C937C0">
            <w:pPr>
              <w:rPr>
                <w:rFonts w:ascii="宋体" w:hAnsi="宋体"/>
                <w:color w:val="FF0000"/>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w:t>
            </w:r>
            <w:r>
              <w:rPr>
                <w:rFonts w:ascii="宋体" w:hAnsi="宋体"/>
                <w:sz w:val="18"/>
                <w:szCs w:val="18"/>
              </w:rPr>
              <w:t>18</w:t>
            </w:r>
            <w:r>
              <w:rPr>
                <w:rFonts w:ascii="宋体" w:hAnsi="宋体" w:hint="eastAsia"/>
                <w:sz w:val="18"/>
                <w:szCs w:val="18"/>
              </w:rPr>
              <w:t>个月及以下儿童使用的玩具上的绳索在</w:t>
            </w:r>
            <w:r>
              <w:rPr>
                <w:rFonts w:ascii="宋体" w:hAnsi="宋体"/>
                <w:sz w:val="18"/>
                <w:szCs w:val="18"/>
              </w:rPr>
              <w:t>25N</w:t>
            </w:r>
            <w:r>
              <w:rPr>
                <w:rFonts w:ascii="宋体" w:hint="eastAsia"/>
                <w:sz w:val="18"/>
                <w:szCs w:val="18"/>
              </w:rPr>
              <w:t>±</w:t>
            </w:r>
            <w:r>
              <w:rPr>
                <w:rFonts w:ascii="宋体" w:hAnsi="宋体"/>
                <w:sz w:val="18"/>
                <w:szCs w:val="18"/>
              </w:rPr>
              <w:t xml:space="preserve">2 </w:t>
            </w:r>
            <w:r>
              <w:rPr>
                <w:rFonts w:ascii="宋体" w:hAnsi="宋体" w:hint="eastAsia"/>
                <w:sz w:val="18"/>
                <w:szCs w:val="18"/>
              </w:rPr>
              <w:t>拉力下，长度为</w:t>
            </w:r>
            <w:r>
              <w:rPr>
                <w:rFonts w:ascii="宋体" w:hAnsi="宋体"/>
                <w:sz w:val="18"/>
                <w:szCs w:val="18"/>
              </w:rPr>
              <w:t>350mm</w:t>
            </w:r>
            <w:r>
              <w:rPr>
                <w:rFonts w:ascii="宋体" w:hAnsi="宋体" w:hint="eastAsia"/>
                <w:sz w:val="18"/>
                <w:szCs w:val="18"/>
              </w:rPr>
              <w:t>（</w:t>
            </w:r>
            <w:r>
              <w:rPr>
                <w:rFonts w:ascii="宋体" w:hAnsi="宋体"/>
                <w:sz w:val="18"/>
                <w:szCs w:val="18"/>
              </w:rPr>
              <w:t>&gt;220mm</w:t>
            </w:r>
            <w:r>
              <w:rPr>
                <w:rFonts w:ascii="宋体" w:hAnsi="宋体" w:hint="eastAsia"/>
                <w:sz w:val="18"/>
                <w:szCs w:val="18"/>
              </w:rPr>
              <w:t>），</w:t>
            </w:r>
            <w:r>
              <w:rPr>
                <w:rFonts w:hAnsi="宋体" w:hint="eastAsia"/>
                <w:sz w:val="18"/>
                <w:szCs w:val="18"/>
              </w:rPr>
              <w:t>有致儿童因绳索缠绕而被勒伤或发生窒息的危险。</w:t>
            </w:r>
          </w:p>
        </w:tc>
        <w:tc>
          <w:tcPr>
            <w:tcW w:w="7799" w:type="dxa"/>
            <w:shd w:val="clear" w:color="auto" w:fill="FFFFFF"/>
            <w:vAlign w:val="center"/>
          </w:tcPr>
          <w:p w:rsidR="00CF41C7" w:rsidRDefault="00EF3296">
            <w:pPr>
              <w:jc w:val="left"/>
              <w:rPr>
                <w:sz w:val="24"/>
              </w:rPr>
            </w:pPr>
            <w:r>
              <w:pict>
                <v:shape id="_x0000_i1044" type="#_x0000_t75" style="width:126pt;height:106.5pt">
                  <v:imagedata r:id="rId27" o:title=""/>
                </v:shape>
              </w:pict>
            </w:r>
            <w:r w:rsidR="00C937C0">
              <w:t xml:space="preserve"> </w:t>
            </w:r>
            <w:r>
              <w:pict>
                <v:shape id="_x0000_i1045" type="#_x0000_t75" style="width:117pt;height:106.5pt">
                  <v:imagedata r:id="rId28" o:title=""/>
                </v:shape>
              </w:pict>
            </w:r>
            <w:r w:rsidR="00C937C0">
              <w:rPr>
                <w:rFonts w:hint="eastAsia"/>
              </w:rPr>
              <w:t xml:space="preserve"> </w:t>
            </w:r>
            <w:r>
              <w:pict>
                <v:shape id="_x0000_i1046" type="#_x0000_t75" style="width:113.25pt;height:107.25pt">
                  <v:imagedata r:id="rId29" o:title=""/>
                </v:shape>
              </w:pict>
            </w:r>
          </w:p>
        </w:tc>
      </w:tr>
    </w:tbl>
    <w:p w:rsidR="00CF41C7" w:rsidRDefault="00CF41C7"/>
    <w:sectPr w:rsidR="00CF41C7" w:rsidSect="00CF41C7">
      <w:footerReference w:type="default" r:id="rId30"/>
      <w:pgSz w:w="22323" w:h="15479" w:orient="landscape"/>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2BF" w:rsidRDefault="00B972BF" w:rsidP="00CF41C7">
      <w:r>
        <w:separator/>
      </w:r>
    </w:p>
  </w:endnote>
  <w:endnote w:type="continuationSeparator" w:id="0">
    <w:p w:rsidR="00B972BF" w:rsidRDefault="00B972BF" w:rsidP="00CF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仿宋简体">
    <w:altName w:val="Arial Unicode MS"/>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C7" w:rsidRDefault="00682327">
    <w:pPr>
      <w:pStyle w:val="a4"/>
      <w:jc w:val="center"/>
    </w:pPr>
    <w:r>
      <w:fldChar w:fldCharType="begin"/>
    </w:r>
    <w:r w:rsidR="00C937C0">
      <w:instrText xml:space="preserve"> PAGE   \* MERGEFORMAT </w:instrText>
    </w:r>
    <w:r>
      <w:fldChar w:fldCharType="separate"/>
    </w:r>
    <w:r w:rsidR="00EF3296" w:rsidRPr="00EF3296">
      <w:rPr>
        <w:noProof/>
        <w:lang w:val="zh-CN"/>
      </w:rPr>
      <w:t>1</w:t>
    </w:r>
    <w:r>
      <w:rPr>
        <w:lang w:val="zh-CN"/>
      </w:rPr>
      <w:fldChar w:fldCharType="end"/>
    </w:r>
  </w:p>
  <w:p w:rsidR="00CF41C7" w:rsidRDefault="00CF41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2BF" w:rsidRDefault="00B972BF" w:rsidP="00CF41C7">
      <w:r>
        <w:separator/>
      </w:r>
    </w:p>
  </w:footnote>
  <w:footnote w:type="continuationSeparator" w:id="0">
    <w:p w:rsidR="00B972BF" w:rsidRDefault="00B972BF" w:rsidP="00CF4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41C7"/>
    <w:rsid w:val="00076295"/>
    <w:rsid w:val="001C0D7C"/>
    <w:rsid w:val="002876A9"/>
    <w:rsid w:val="00287E32"/>
    <w:rsid w:val="002A3B7F"/>
    <w:rsid w:val="002F1288"/>
    <w:rsid w:val="004F2904"/>
    <w:rsid w:val="004F5DEE"/>
    <w:rsid w:val="005A234D"/>
    <w:rsid w:val="00636BF6"/>
    <w:rsid w:val="00637A21"/>
    <w:rsid w:val="00652DCF"/>
    <w:rsid w:val="00665B44"/>
    <w:rsid w:val="00682327"/>
    <w:rsid w:val="00A6774F"/>
    <w:rsid w:val="00B972BF"/>
    <w:rsid w:val="00BB346E"/>
    <w:rsid w:val="00C937C0"/>
    <w:rsid w:val="00CF41C7"/>
    <w:rsid w:val="00D75694"/>
    <w:rsid w:val="00EF3296"/>
    <w:rsid w:val="00FA4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1C7"/>
    <w:pPr>
      <w:widowControl w:val="0"/>
      <w:jc w:val="both"/>
    </w:pPr>
    <w:rPr>
      <w:rFonts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41C7"/>
    <w:rPr>
      <w:kern w:val="0"/>
      <w:sz w:val="18"/>
      <w:szCs w:val="18"/>
    </w:rPr>
  </w:style>
  <w:style w:type="paragraph" w:styleId="a4">
    <w:name w:val="footer"/>
    <w:basedOn w:val="a"/>
    <w:link w:val="Char0"/>
    <w:uiPriority w:val="99"/>
    <w:unhideWhenUsed/>
    <w:rsid w:val="00CF41C7"/>
    <w:pPr>
      <w:tabs>
        <w:tab w:val="center" w:pos="4153"/>
        <w:tab w:val="right" w:pos="8306"/>
      </w:tabs>
      <w:snapToGrid w:val="0"/>
      <w:jc w:val="left"/>
    </w:pPr>
    <w:rPr>
      <w:kern w:val="0"/>
      <w:sz w:val="18"/>
      <w:szCs w:val="18"/>
    </w:rPr>
  </w:style>
  <w:style w:type="paragraph" w:styleId="a5">
    <w:name w:val="header"/>
    <w:basedOn w:val="a"/>
    <w:link w:val="Char1"/>
    <w:uiPriority w:val="99"/>
    <w:unhideWhenUsed/>
    <w:rsid w:val="00CF41C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semiHidden/>
    <w:unhideWhenUsed/>
    <w:rsid w:val="00CF41C7"/>
    <w:pPr>
      <w:widowControl/>
      <w:spacing w:before="100" w:beforeAutospacing="1" w:after="100" w:afterAutospacing="1"/>
      <w:jc w:val="left"/>
    </w:pPr>
    <w:rPr>
      <w:rFonts w:ascii="宋体" w:hAnsi="宋体" w:cs="宋体"/>
      <w:color w:val="000000"/>
      <w:kern w:val="0"/>
      <w:sz w:val="24"/>
      <w:szCs w:val="24"/>
    </w:rPr>
  </w:style>
  <w:style w:type="character" w:styleId="a7">
    <w:name w:val="Hyperlink"/>
    <w:uiPriority w:val="99"/>
    <w:unhideWhenUsed/>
    <w:rsid w:val="00CF41C7"/>
    <w:rPr>
      <w:color w:val="0000FF"/>
      <w:u w:val="single"/>
    </w:rPr>
  </w:style>
  <w:style w:type="paragraph" w:customStyle="1" w:styleId="1">
    <w:name w:val="列出段落1"/>
    <w:basedOn w:val="a"/>
    <w:uiPriority w:val="34"/>
    <w:qFormat/>
    <w:rsid w:val="00CF41C7"/>
    <w:pPr>
      <w:ind w:firstLineChars="200" w:firstLine="420"/>
    </w:pPr>
  </w:style>
  <w:style w:type="paragraph" w:customStyle="1" w:styleId="10">
    <w:name w:val="修订1"/>
    <w:hidden/>
    <w:uiPriority w:val="99"/>
    <w:semiHidden/>
    <w:rsid w:val="00CF41C7"/>
    <w:rPr>
      <w:kern w:val="2"/>
      <w:sz w:val="21"/>
      <w:szCs w:val="22"/>
    </w:rPr>
  </w:style>
  <w:style w:type="character" w:customStyle="1" w:styleId="Char">
    <w:name w:val="批注框文本 Char"/>
    <w:link w:val="a3"/>
    <w:uiPriority w:val="99"/>
    <w:semiHidden/>
    <w:rsid w:val="00CF41C7"/>
    <w:rPr>
      <w:sz w:val="18"/>
      <w:szCs w:val="18"/>
    </w:rPr>
  </w:style>
  <w:style w:type="character" w:customStyle="1" w:styleId="Char1">
    <w:name w:val="页眉 Char"/>
    <w:link w:val="a5"/>
    <w:uiPriority w:val="99"/>
    <w:semiHidden/>
    <w:rsid w:val="00CF41C7"/>
    <w:rPr>
      <w:sz w:val="18"/>
      <w:szCs w:val="18"/>
    </w:rPr>
  </w:style>
  <w:style w:type="character" w:customStyle="1" w:styleId="Char0">
    <w:name w:val="页脚 Char"/>
    <w:link w:val="a4"/>
    <w:uiPriority w:val="99"/>
    <w:rsid w:val="00CF41C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243</Words>
  <Characters>1389</Characters>
  <Application>Microsoft Office Word</Application>
  <DocSecurity>0</DocSecurity>
  <Lines>11</Lines>
  <Paragraphs>3</Paragraphs>
  <ScaleCrop>false</ScaleCrop>
  <Company>CNIS</Company>
  <LinksUpToDate>false</LinksUpToDate>
  <CharactersWithSpaces>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附件3：召回产品信息</dc:title>
  <dc:creator>lenovo</dc:creator>
  <cp:lastModifiedBy>News Office of Aqsiq </cp:lastModifiedBy>
  <cp:revision>13</cp:revision>
  <cp:lastPrinted>2014-02-18T02:17:00Z</cp:lastPrinted>
  <dcterms:created xsi:type="dcterms:W3CDTF">2013-12-11T07:58:00Z</dcterms:created>
  <dcterms:modified xsi:type="dcterms:W3CDTF">2014-02-25T03:26:00Z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2052-9.1.0.4489</vt:lpwstr>
  </property>
</Properties>
</file>