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62" w:rsidRDefault="00447562" w:rsidP="004475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高田气囊召回信息汇总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7"/>
        <w:gridCol w:w="729"/>
        <w:gridCol w:w="1020"/>
        <w:gridCol w:w="439"/>
        <w:gridCol w:w="3353"/>
        <w:gridCol w:w="581"/>
        <w:gridCol w:w="1461"/>
        <w:gridCol w:w="288"/>
        <w:gridCol w:w="2191"/>
        <w:gridCol w:w="1749"/>
      </w:tblGrid>
      <w:tr w:rsidR="00447562" w:rsidTr="00447562"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生产者名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车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起止生产日期范</w:t>
            </w:r>
            <w:r>
              <w:rPr>
                <w:rFonts w:hint="eastAsia"/>
                <w:sz w:val="28"/>
                <w:szCs w:val="28"/>
              </w:rPr>
              <w:t>围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主、副气</w:t>
            </w:r>
            <w:r>
              <w:rPr>
                <w:rFonts w:hint="eastAsia"/>
                <w:sz w:val="28"/>
                <w:szCs w:val="28"/>
              </w:rPr>
              <w:t>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召回开始时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召回数</w:t>
            </w:r>
            <w:r>
              <w:rPr>
                <w:rFonts w:hint="eastAsia"/>
                <w:sz w:val="28"/>
                <w:szCs w:val="28"/>
              </w:rPr>
              <w:t>量</w:t>
            </w:r>
          </w:p>
        </w:tc>
      </w:tr>
      <w:tr w:rsidR="00447562" w:rsidTr="00447562">
        <w:trPr>
          <w:trHeight w:val="821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汽轿车股份有限公</w:t>
            </w:r>
            <w:r>
              <w:rPr>
                <w:rFonts w:hint="eastAsia"/>
                <w:sz w:val="24"/>
                <w:szCs w:val="24"/>
              </w:rPr>
              <w:t>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马自达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2003年3月29日至2004年4月30日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副气</w:t>
            </w:r>
            <w:r>
              <w:rPr>
                <w:rFonts w:hint="eastAsia"/>
                <w:sz w:val="24"/>
                <w:szCs w:val="24"/>
              </w:rPr>
              <w:t>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2014年7月20日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42732</w:t>
            </w: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马自达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2003年3月29至2003年12月27日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副气</w:t>
            </w:r>
            <w:r>
              <w:rPr>
                <w:rFonts w:hint="eastAsia"/>
                <w:sz w:val="24"/>
                <w:szCs w:val="24"/>
              </w:rPr>
              <w:t>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2013年4月26日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24465</w:t>
            </w:r>
          </w:p>
        </w:tc>
      </w:tr>
      <w:tr w:rsidR="00447562" w:rsidTr="00447562"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东风汽车有限公</w:t>
            </w:r>
            <w:r>
              <w:rPr>
                <w:rFonts w:hint="eastAsia"/>
                <w:sz w:val="24"/>
                <w:szCs w:val="24"/>
              </w:rPr>
              <w:t>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阳</w:t>
            </w:r>
            <w:r>
              <w:rPr>
                <w:rFonts w:hint="eastAsia"/>
                <w:sz w:val="24"/>
                <w:szCs w:val="24"/>
              </w:rPr>
              <w:t>光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2003年6月2日至2006年9月29日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副气</w:t>
            </w:r>
            <w:r>
              <w:rPr>
                <w:rFonts w:hint="eastAsia"/>
                <w:sz w:val="24"/>
                <w:szCs w:val="24"/>
              </w:rPr>
              <w:t>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66569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蓝</w:t>
            </w:r>
            <w:r>
              <w:rPr>
                <w:rFonts w:hint="eastAsia"/>
                <w:sz w:val="24"/>
                <w:szCs w:val="24"/>
              </w:rPr>
              <w:t>鸟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2005年3月31日至2006年12月26日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副气</w:t>
            </w:r>
            <w:r>
              <w:rPr>
                <w:rFonts w:hint="eastAsia"/>
                <w:sz w:val="24"/>
                <w:szCs w:val="24"/>
              </w:rPr>
              <w:t>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41227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天</w:t>
            </w:r>
            <w:r>
              <w:rPr>
                <w:rFonts w:hint="eastAsia"/>
                <w:sz w:val="24"/>
                <w:szCs w:val="24"/>
              </w:rPr>
              <w:t>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2004年7月1日至2007年3月30日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副气</w:t>
            </w:r>
            <w:r>
              <w:rPr>
                <w:rFonts w:hint="eastAsia"/>
                <w:sz w:val="24"/>
                <w:szCs w:val="24"/>
              </w:rPr>
              <w:t>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130399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途乐、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奇</w:t>
            </w:r>
            <w:r>
              <w:rPr>
                <w:rFonts w:hint="eastAsia"/>
                <w:sz w:val="24"/>
                <w:szCs w:val="24"/>
              </w:rPr>
              <w:t>骏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2003年4月23日至2003年12月23日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副气</w:t>
            </w:r>
            <w:r>
              <w:rPr>
                <w:rFonts w:hint="eastAsia"/>
                <w:sz w:val="24"/>
                <w:szCs w:val="24"/>
              </w:rPr>
              <w:t>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2015年1月12日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764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进口途乐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2011年9月23日至2013年12月5日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2014年10月24日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447562" w:rsidTr="00447562"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东风汽车有限公</w:t>
            </w:r>
            <w:r>
              <w:rPr>
                <w:rFonts w:hint="eastAsia"/>
                <w:sz w:val="24"/>
                <w:szCs w:val="24"/>
              </w:rPr>
              <w:t>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2010年9月2日至2011年11月19日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2014年10月24日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623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新阳光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2010年12月28日至2011年11月19日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2014年10月24日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10422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天</w:t>
            </w:r>
            <w:r>
              <w:rPr>
                <w:rFonts w:hint="eastAsia"/>
                <w:sz w:val="24"/>
                <w:szCs w:val="24"/>
              </w:rPr>
              <w:t>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2007年4月2日至2008年4月18日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2015年10月25日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37722</w:t>
            </w:r>
          </w:p>
        </w:tc>
      </w:tr>
      <w:tr w:rsidR="00447562" w:rsidTr="00447562"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郑州日产汽车有限公司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拉丁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2003年1月1日至2007年3月31日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26053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拉丁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2003年1月1日至2003年12月31日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2015年1月12日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5549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拉丁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2003年2月7日至2003年6月4日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2014年6月23日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1283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拉丁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2003年6月15日至2003年8月27日</w:t>
            </w:r>
          </w:p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2003年2月8日至2003年2月25日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2015年5月10日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</w:tr>
      <w:tr w:rsidR="00447562" w:rsidTr="00447562">
        <w:trPr>
          <w:trHeight w:val="1050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郑州日产汽车有限公司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拉丁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2007年4月1日至2008年12月31日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2015年10月25日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16652</w:t>
            </w:r>
          </w:p>
        </w:tc>
      </w:tr>
      <w:tr w:rsidR="00447562" w:rsidTr="00447562">
        <w:trPr>
          <w:trHeight w:val="1050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华晨宝马汽车有限公司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国产3系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2003年4月至2005年6月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2014年8月25日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13597</w:t>
            </w:r>
          </w:p>
        </w:tc>
      </w:tr>
      <w:tr w:rsidR="00447562" w:rsidTr="00447562">
        <w:trPr>
          <w:trHeight w:val="821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汽丰田汽车有限公司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威驰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2004年1月1日至2007年3月31日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2015年6月12日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88499</w:t>
            </w: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2004年2月1日至2007年3月31日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2015年6月12日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214206</w:t>
            </w: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威驰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2003年4月16日至2003年12月31日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2015年1月3日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5361</w:t>
            </w: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威驰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2002年10月23日至2003年4月15日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2013年5月11日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5032</w:t>
            </w: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威驰、花冠、花冠EX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2007年4月1日至2008年12月31日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2015年9月25日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166369</w:t>
            </w:r>
          </w:p>
        </w:tc>
      </w:tr>
      <w:tr w:rsidR="00447562" w:rsidTr="00447562"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斯巴鲁汽车（中国）富士重工业技术北京有限公司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进口翼豹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2004年2月2日至2007年6月15日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2015年9月21日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1002</w:t>
            </w:r>
          </w:p>
        </w:tc>
      </w:tr>
      <w:tr w:rsidR="00447562" w:rsidTr="00447562">
        <w:trPr>
          <w:trHeight w:val="1683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三菱汽车管理（中国）有限公司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蓝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瑟</w:t>
            </w:r>
            <w:proofErr w:type="gramEnd"/>
          </w:p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翼豪陆神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2006年9月13日至2007年6月9日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2015年7月6日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219</w:t>
            </w:r>
          </w:p>
        </w:tc>
      </w:tr>
      <w:tr w:rsidR="00447562" w:rsidTr="00447562">
        <w:trPr>
          <w:trHeight w:val="16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蓝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瑟</w:t>
            </w:r>
            <w:proofErr w:type="gramEnd"/>
          </w:p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翼豪陆神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2007年3月6日至2007年6月16日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2015年8月25日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</w:tr>
      <w:tr w:rsidR="00447562" w:rsidTr="00447562"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广汽本田汽车有限公司</w:t>
            </w:r>
            <w:proofErr w:type="gramEnd"/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2008年1月3日至2008年10月22日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51972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锋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范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2008年1月3日至2008年12月30日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8261</w:t>
            </w:r>
          </w:p>
        </w:tc>
      </w:tr>
      <w:tr w:rsidR="00447562" w:rsidTr="00447562">
        <w:trPr>
          <w:trHeight w:val="6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飞度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2008年1月2日至2008年12月30日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46489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2005年8月9日至2007年12月28日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110991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2005年8月3日至2006年12月27日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42464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飞度-三厢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2002年1月29日至2006年2月13日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84224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飞度-三厢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2002年10月30日至2006年2月13日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78947</w:t>
            </w:r>
          </w:p>
        </w:tc>
      </w:tr>
      <w:tr w:rsidR="00447562" w:rsidTr="00447562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飞度-两厢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2003年11月26日至2007年12月27日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208414</w:t>
            </w:r>
          </w:p>
        </w:tc>
      </w:tr>
      <w:tr w:rsidR="00447562" w:rsidTr="00447562"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广汽本田汽车有限公司</w:t>
            </w:r>
            <w:proofErr w:type="gramEnd"/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飞度-两厢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2003年11月28日至2006年12月27日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144869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雅阁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2002年5月17日至2007年12月25日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2015年2月28日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527136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飞度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2003年3月19日至2004年12月27日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2014年12月1日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21917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雅阁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2002年8月29日至2004年1月9日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2014年10月13日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16873</w:t>
            </w:r>
          </w:p>
        </w:tc>
      </w:tr>
      <w:tr w:rsidR="00447562" w:rsidTr="00447562">
        <w:trPr>
          <w:trHeight w:val="6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飞度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2003年3月19日至2004年6月2日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2014年10月13日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飞度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2002年10月30日至2003年12月30日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2015年2月1日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16505</w:t>
            </w:r>
          </w:p>
        </w:tc>
      </w:tr>
      <w:tr w:rsidR="00447562" w:rsidTr="00447562">
        <w:trPr>
          <w:trHeight w:val="821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广汽丰田汽车有限公司</w:t>
            </w:r>
            <w:proofErr w:type="gramEnd"/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雅力士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2008年5月15日至2008年12月31日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2015年9月25日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22767</w:t>
            </w:r>
          </w:p>
        </w:tc>
      </w:tr>
      <w:tr w:rsidR="00447562" w:rsidTr="00447562">
        <w:trPr>
          <w:trHeight w:val="821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东风本田汽车有限公司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思威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2012年1月30日至2014年7月30日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2014年9月8日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36887</w:t>
            </w: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思域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2011年9月17日至2014年7月30日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思威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2004年2月13日至2007年2月28日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67141</w:t>
            </w:r>
          </w:p>
        </w:tc>
      </w:tr>
      <w:tr w:rsidR="00447562" w:rsidTr="00447562">
        <w:trPr>
          <w:trHeight w:val="821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东风本田汽车有限公司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艾力绅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2012年6月4日至2014年6月17日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2015年2月28日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26128</w:t>
            </w:r>
          </w:p>
        </w:tc>
      </w:tr>
      <w:tr w:rsidR="00447562" w:rsidTr="00447562">
        <w:trPr>
          <w:trHeight w:val="821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宝马（中国）汽车贸易有限公司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进口宝马3系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1999年6月至2006年8月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2014年8月25日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1877</w:t>
            </w:r>
          </w:p>
        </w:tc>
      </w:tr>
      <w:tr w:rsidR="00447562" w:rsidTr="00447562">
        <w:trPr>
          <w:trHeight w:val="8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2001年12月至2003年3月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2013年8月15日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389</w:t>
            </w:r>
          </w:p>
        </w:tc>
      </w:tr>
      <w:tr w:rsidR="00447562" w:rsidTr="00447562"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丰田汽车（中国）投资有限公司</w:t>
            </w:r>
          </w:p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进口花冠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2000年10月至2003年6月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2013年5月11日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进口雷克萨斯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2005年05月23日至2007年08月03日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2015年6月12日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进口雷克萨斯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2007年8月7日至2007年12月26日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2015年7月31日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</w:tr>
      <w:tr w:rsidR="00447562" w:rsidTr="0044756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进口RAV4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2003年8月1日至2005年10月25日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2015年6月12日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2580</w:t>
            </w:r>
          </w:p>
        </w:tc>
      </w:tr>
      <w:tr w:rsidR="00447562" w:rsidTr="00447562">
        <w:trPr>
          <w:trHeight w:val="567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本田技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工业（中国）投资有限公司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进口思域、时韵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2000年8月7日至2002年7月22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2010年7月19日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165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进口思域、时韵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2003年9月22日至2005年10月6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3621</w:t>
            </w:r>
          </w:p>
        </w:tc>
      </w:tr>
      <w:tr w:rsidR="00447562" w:rsidTr="00447562">
        <w:trPr>
          <w:trHeight w:val="567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本田技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工业（中国）投资有限公司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进口时韵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2003年3月6日至2003年12月16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2015年2月1日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936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进口思威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2003年4月11日至2003年11月5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1680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进口思域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2003年9月24日2003年12月12日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进口思域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2002年3月6日至2003年2月7日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2014年7月23日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1841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进口时韵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2000年11月17日至2003年1月27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1831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进口思威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2002年1月21日至2003年4月10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7038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进口时韵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2001年4月10日至2003年5月9日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2013年5月11日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737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进口思威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2002年3月13日至2003年5月13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479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进口思域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2000年4月20日至2002年6月5日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1096</w:t>
            </w:r>
          </w:p>
        </w:tc>
      </w:tr>
      <w:tr w:rsidR="00447562" w:rsidTr="00447562">
        <w:trPr>
          <w:trHeight w:val="567"/>
        </w:trPr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东南（福建）汽车工业有限公司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三菱君阁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2008年1月18日至2008年12月31日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2015年8月25日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327</w:t>
            </w:r>
          </w:p>
        </w:tc>
      </w:tr>
      <w:tr w:rsidR="00447562" w:rsidTr="00447562">
        <w:trPr>
          <w:trHeight w:val="283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日产（中国）投资有限公司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英菲尼迪QX56和QX80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2013年1月9日至2014年1月7日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2014年11月19日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</w:tr>
      <w:tr w:rsidR="00447562" w:rsidTr="0044756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进口阳光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2001年6月25日至2002年11月26日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2013年5月10日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468</w:t>
            </w:r>
          </w:p>
        </w:tc>
      </w:tr>
      <w:tr w:rsidR="00447562" w:rsidTr="0044756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进口奇骏</w:t>
            </w:r>
            <w:proofErr w:type="gramEnd"/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2001年4月6日至2003年6月28日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2013年5月10日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</w:p>
        </w:tc>
      </w:tr>
      <w:tr w:rsidR="00447562" w:rsidTr="0044756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进口途乐</w:t>
            </w:r>
            <w:proofErr w:type="gramEnd"/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2001年4月5日至2002年12月4日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2013年5月10日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进口途乐</w:t>
            </w:r>
            <w:proofErr w:type="gramEnd"/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2004年1月9日至2006年5月18日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351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进口奇骏</w:t>
            </w:r>
            <w:proofErr w:type="gramEnd"/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2004年1月15日至2007年3月12日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2015年7月13日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2817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进口阳光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2001年5月8日至2002年11月14日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2014年7月3日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2596</w:t>
            </w:r>
          </w:p>
        </w:tc>
      </w:tr>
      <w:tr w:rsidR="00447562" w:rsidTr="00447562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进口奇骏</w:t>
            </w:r>
            <w:proofErr w:type="gramEnd"/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2002年2月11日至2003年5月15日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2014年7月3日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3168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进口途乐</w:t>
            </w:r>
            <w:proofErr w:type="gramEnd"/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2002年1月10日至2003年4月11日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2014年7月3日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399</w:t>
            </w:r>
          </w:p>
        </w:tc>
      </w:tr>
      <w:tr w:rsidR="00447562" w:rsidTr="0044756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进口奇骏</w:t>
            </w:r>
            <w:proofErr w:type="gramEnd"/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2007年4月2日至2007年11月13日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副气囊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2015年10月25日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62" w:rsidRDefault="00447562">
            <w:pPr>
              <w:spacing w:line="5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339</w:t>
            </w:r>
          </w:p>
        </w:tc>
      </w:tr>
    </w:tbl>
    <w:p w:rsidR="00447562" w:rsidRDefault="00447562" w:rsidP="00447562">
      <w:pPr>
        <w:spacing w:line="520" w:lineRule="exact"/>
        <w:rPr>
          <w:rFonts w:hint="eastAsia"/>
          <w:sz w:val="28"/>
          <w:szCs w:val="28"/>
        </w:rPr>
      </w:pPr>
    </w:p>
    <w:p w:rsidR="00DB6350" w:rsidRPr="00447562" w:rsidRDefault="006468C7" w:rsidP="00447562">
      <w:bookmarkStart w:id="0" w:name="_GoBack"/>
      <w:bookmarkEnd w:id="0"/>
    </w:p>
    <w:sectPr w:rsidR="00DB6350" w:rsidRPr="00447562" w:rsidSect="00F67088">
      <w:pgSz w:w="16838" w:h="11906" w:orient="landscape"/>
      <w:pgMar w:top="1588" w:right="1985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C7" w:rsidRDefault="006468C7" w:rsidP="00A13A35">
      <w:r>
        <w:separator/>
      </w:r>
    </w:p>
  </w:endnote>
  <w:endnote w:type="continuationSeparator" w:id="0">
    <w:p w:rsidR="006468C7" w:rsidRDefault="006468C7" w:rsidP="00A1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C7" w:rsidRDefault="006468C7" w:rsidP="00A13A35">
      <w:r>
        <w:separator/>
      </w:r>
    </w:p>
  </w:footnote>
  <w:footnote w:type="continuationSeparator" w:id="0">
    <w:p w:rsidR="006468C7" w:rsidRDefault="006468C7" w:rsidP="00A1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5C"/>
    <w:rsid w:val="000F3731"/>
    <w:rsid w:val="002B5949"/>
    <w:rsid w:val="003A03A0"/>
    <w:rsid w:val="00447562"/>
    <w:rsid w:val="004D775C"/>
    <w:rsid w:val="006468C7"/>
    <w:rsid w:val="00813D87"/>
    <w:rsid w:val="00A13A35"/>
    <w:rsid w:val="00A638B3"/>
    <w:rsid w:val="00C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A35"/>
    <w:rPr>
      <w:sz w:val="18"/>
      <w:szCs w:val="18"/>
    </w:rPr>
  </w:style>
  <w:style w:type="table" w:styleId="a5">
    <w:name w:val="Table Grid"/>
    <w:basedOn w:val="a1"/>
    <w:uiPriority w:val="39"/>
    <w:rsid w:val="00A1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A35"/>
    <w:rPr>
      <w:sz w:val="18"/>
      <w:szCs w:val="18"/>
    </w:rPr>
  </w:style>
  <w:style w:type="table" w:styleId="a5">
    <w:name w:val="Table Grid"/>
    <w:basedOn w:val="a1"/>
    <w:uiPriority w:val="39"/>
    <w:rsid w:val="00A1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3107</Characters>
  <Application>Microsoft Office Word</Application>
  <DocSecurity>0</DocSecurity>
  <Lines>25</Lines>
  <Paragraphs>7</Paragraphs>
  <ScaleCrop>false</ScaleCrop>
  <Company>Sky123.Org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2015-07-13T02:00:00Z</dcterms:created>
  <dcterms:modified xsi:type="dcterms:W3CDTF">2015-07-14T05:51:00Z</dcterms:modified>
</cp:coreProperties>
</file>